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E24" w:rsidRDefault="00AB543B">
      <w:pPr>
        <w:spacing w:after="0" w:line="259" w:lineRule="auto"/>
        <w:ind w:left="0" w:right="32" w:firstLine="0"/>
        <w:jc w:val="center"/>
      </w:pPr>
      <w:r>
        <w:rPr>
          <w:b/>
        </w:rPr>
        <w:t xml:space="preserve"> </w:t>
      </w:r>
    </w:p>
    <w:p w:rsidR="005C3E24" w:rsidRDefault="00AB543B">
      <w:pPr>
        <w:spacing w:after="0" w:line="259" w:lineRule="auto"/>
        <w:ind w:left="0" w:right="32" w:firstLine="0"/>
        <w:jc w:val="center"/>
      </w:pPr>
      <w:r>
        <w:rPr>
          <w:b/>
        </w:rPr>
        <w:t xml:space="preserve"> </w:t>
      </w:r>
    </w:p>
    <w:p w:rsidR="005C3E24" w:rsidRDefault="00AB543B">
      <w:pPr>
        <w:spacing w:after="0" w:line="259" w:lineRule="auto"/>
        <w:ind w:left="0" w:right="32" w:firstLine="0"/>
        <w:jc w:val="center"/>
      </w:pPr>
      <w:r>
        <w:rPr>
          <w:b/>
        </w:rPr>
        <w:t xml:space="preserve"> </w:t>
      </w:r>
    </w:p>
    <w:sdt>
      <w:sdtPr>
        <w:rPr>
          <w:rFonts w:ascii="Times New Roman" w:eastAsia="Times New Roman" w:hAnsi="Times New Roman" w:cs="Times New Roman"/>
          <w:sz w:val="20"/>
        </w:rPr>
        <w:id w:val="1222948767"/>
        <w:docPartObj>
          <w:docPartGallery w:val="Table of Contents"/>
        </w:docPartObj>
      </w:sdtPr>
      <w:sdtContent>
        <w:p w:rsidR="005C3E24" w:rsidRDefault="00AB543B">
          <w:pPr>
            <w:pStyle w:val="11"/>
            <w:tabs>
              <w:tab w:val="right" w:leader="dot" w:pos="10854"/>
            </w:tabs>
          </w:pPr>
          <w:r>
            <w:fldChar w:fldCharType="begin"/>
          </w:r>
          <w:r>
            <w:instrText xml:space="preserve"> TOC \o "1-3" \h \z \u </w:instrText>
          </w:r>
          <w:r>
            <w:fldChar w:fldCharType="separate"/>
          </w:r>
          <w:hyperlink w:anchor="_Toc44667">
            <w:r>
              <w:rPr>
                <w:rFonts w:ascii="Times New Roman" w:eastAsia="Times New Roman" w:hAnsi="Times New Roman" w:cs="Times New Roman"/>
                <w:b/>
                <w:sz w:val="20"/>
              </w:rPr>
              <w:t xml:space="preserve">Содержание  Стр. </w:t>
            </w:r>
            <w:r>
              <w:rPr>
                <w:rFonts w:ascii="Times New Roman" w:eastAsia="Times New Roman" w:hAnsi="Times New Roman" w:cs="Times New Roman"/>
                <w:sz w:val="20"/>
              </w:rPr>
              <w:t>1. Описание изделия</w:t>
            </w:r>
            <w:r>
              <w:tab/>
            </w:r>
            <w:r>
              <w:fldChar w:fldCharType="begin"/>
            </w:r>
            <w:r>
              <w:instrText>PAGEREF _Toc44667 \h</w:instrText>
            </w:r>
            <w:r>
              <w:fldChar w:fldCharType="separate"/>
            </w:r>
            <w:r>
              <w:rPr>
                <w:rFonts w:ascii="Times New Roman" w:eastAsia="Times New Roman" w:hAnsi="Times New Roman" w:cs="Times New Roman"/>
                <w:sz w:val="20"/>
              </w:rPr>
              <w:t xml:space="preserve">2 </w:t>
            </w:r>
            <w:r>
              <w:fldChar w:fldCharType="end"/>
            </w:r>
          </w:hyperlink>
        </w:p>
        <w:p w:rsidR="005C3E24" w:rsidRDefault="00AB543B">
          <w:pPr>
            <w:pStyle w:val="11"/>
            <w:tabs>
              <w:tab w:val="right" w:leader="dot" w:pos="10854"/>
            </w:tabs>
          </w:pPr>
          <w:hyperlink w:anchor="_Toc44668">
            <w:r>
              <w:rPr>
                <w:rFonts w:ascii="Times New Roman" w:eastAsia="Times New Roman" w:hAnsi="Times New Roman" w:cs="Times New Roman"/>
                <w:sz w:val="20"/>
              </w:rPr>
              <w:t>2.Требования к технике безопасности</w:t>
            </w:r>
            <w:r>
              <w:tab/>
            </w:r>
            <w:r>
              <w:fldChar w:fldCharType="begin"/>
            </w:r>
            <w:r>
              <w:instrText>PAGEREF _Toc44668 \h</w:instrText>
            </w:r>
            <w:r>
              <w:fldChar w:fldCharType="separate"/>
            </w:r>
            <w:r>
              <w:rPr>
                <w:rFonts w:ascii="Times New Roman" w:eastAsia="Times New Roman" w:hAnsi="Times New Roman" w:cs="Times New Roman"/>
                <w:sz w:val="20"/>
              </w:rPr>
              <w:t xml:space="preserve">2 </w:t>
            </w:r>
            <w:r>
              <w:fldChar w:fldCharType="end"/>
            </w:r>
          </w:hyperlink>
        </w:p>
        <w:p w:rsidR="005C3E24" w:rsidRDefault="00AB543B">
          <w:pPr>
            <w:pStyle w:val="11"/>
            <w:tabs>
              <w:tab w:val="right" w:leader="dot" w:pos="10854"/>
            </w:tabs>
          </w:pPr>
          <w:hyperlink w:anchor="_Toc44669">
            <w:r>
              <w:rPr>
                <w:rFonts w:ascii="Times New Roman" w:eastAsia="Times New Roman" w:hAnsi="Times New Roman" w:cs="Times New Roman"/>
                <w:sz w:val="20"/>
              </w:rPr>
              <w:t>3.Технические характеристики</w:t>
            </w:r>
            <w:r>
              <w:tab/>
            </w:r>
            <w:r>
              <w:fldChar w:fldCharType="begin"/>
            </w:r>
            <w:r>
              <w:instrText>PAGEREF _Toc44669 \h</w:instrText>
            </w:r>
            <w:r>
              <w:fldChar w:fldCharType="separate"/>
            </w:r>
            <w:r>
              <w:rPr>
                <w:rFonts w:ascii="Times New Roman" w:eastAsia="Times New Roman" w:hAnsi="Times New Roman" w:cs="Times New Roman"/>
                <w:sz w:val="20"/>
              </w:rPr>
              <w:t xml:space="preserve">6 </w:t>
            </w:r>
            <w:r>
              <w:fldChar w:fldCharType="end"/>
            </w:r>
          </w:hyperlink>
        </w:p>
        <w:p w:rsidR="005C3E24" w:rsidRDefault="00AB543B">
          <w:pPr>
            <w:pStyle w:val="11"/>
            <w:tabs>
              <w:tab w:val="right" w:leader="dot" w:pos="10854"/>
            </w:tabs>
          </w:pPr>
          <w:hyperlink w:anchor="_Toc44670">
            <w:r>
              <w:rPr>
                <w:rFonts w:ascii="Times New Roman" w:eastAsia="Times New Roman" w:hAnsi="Times New Roman" w:cs="Times New Roman"/>
                <w:sz w:val="20"/>
              </w:rPr>
              <w:t>4.Общий вид мотоблока</w:t>
            </w:r>
            <w:r>
              <w:tab/>
            </w:r>
            <w:r>
              <w:fldChar w:fldCharType="begin"/>
            </w:r>
            <w:r>
              <w:instrText>PAGEREF _Toc44670 \h</w:instrText>
            </w:r>
            <w:r>
              <w:fldChar w:fldCharType="separate"/>
            </w:r>
            <w:r>
              <w:rPr>
                <w:rFonts w:ascii="Times New Roman" w:eastAsia="Times New Roman" w:hAnsi="Times New Roman" w:cs="Times New Roman"/>
                <w:sz w:val="20"/>
              </w:rPr>
              <w:t xml:space="preserve">7 </w:t>
            </w:r>
            <w:r>
              <w:fldChar w:fldCharType="end"/>
            </w:r>
          </w:hyperlink>
        </w:p>
        <w:p w:rsidR="005C3E24" w:rsidRDefault="00AB543B">
          <w:pPr>
            <w:pStyle w:val="11"/>
            <w:tabs>
              <w:tab w:val="right" w:leader="dot" w:pos="10854"/>
            </w:tabs>
          </w:pPr>
          <w:hyperlink w:anchor="_Toc44671">
            <w:r>
              <w:rPr>
                <w:rFonts w:ascii="Times New Roman" w:eastAsia="Times New Roman" w:hAnsi="Times New Roman" w:cs="Times New Roman"/>
                <w:sz w:val="20"/>
              </w:rPr>
              <w:t>5.Комплект поставки</w:t>
            </w:r>
            <w:r>
              <w:tab/>
            </w:r>
            <w:r>
              <w:fldChar w:fldCharType="begin"/>
            </w:r>
            <w:r>
              <w:instrText>PAGEREF _Toc44671 \h</w:instrText>
            </w:r>
            <w:r>
              <w:fldChar w:fldCharType="separate"/>
            </w:r>
            <w:r>
              <w:rPr>
                <w:rFonts w:ascii="Times New Roman" w:eastAsia="Times New Roman" w:hAnsi="Times New Roman" w:cs="Times New Roman"/>
                <w:sz w:val="20"/>
              </w:rPr>
              <w:t xml:space="preserve">7 </w:t>
            </w:r>
            <w:r>
              <w:fldChar w:fldCharType="end"/>
            </w:r>
          </w:hyperlink>
        </w:p>
        <w:p w:rsidR="005C3E24" w:rsidRDefault="00AB543B">
          <w:pPr>
            <w:pStyle w:val="11"/>
            <w:tabs>
              <w:tab w:val="right" w:leader="dot" w:pos="10854"/>
            </w:tabs>
          </w:pPr>
          <w:hyperlink w:anchor="_Toc44672">
            <w:r>
              <w:rPr>
                <w:rFonts w:ascii="Times New Roman" w:eastAsia="Times New Roman" w:hAnsi="Times New Roman" w:cs="Times New Roman"/>
                <w:sz w:val="20"/>
              </w:rPr>
              <w:t>6.Сборка мотоблока</w:t>
            </w:r>
            <w:r>
              <w:tab/>
            </w:r>
            <w:r>
              <w:fldChar w:fldCharType="begin"/>
            </w:r>
            <w:r>
              <w:instrText>PAGEREF _Toc44672 \h</w:instrText>
            </w:r>
            <w:r>
              <w:fldChar w:fldCharType="separate"/>
            </w:r>
            <w:r>
              <w:rPr>
                <w:rFonts w:ascii="Times New Roman" w:eastAsia="Times New Roman" w:hAnsi="Times New Roman" w:cs="Times New Roman"/>
                <w:sz w:val="20"/>
              </w:rPr>
              <w:t xml:space="preserve">8 </w:t>
            </w:r>
            <w:r>
              <w:fldChar w:fldCharType="end"/>
            </w:r>
          </w:hyperlink>
        </w:p>
        <w:p w:rsidR="005C3E24" w:rsidRDefault="00AB543B">
          <w:pPr>
            <w:pStyle w:val="21"/>
            <w:tabs>
              <w:tab w:val="right" w:leader="dot" w:pos="10854"/>
            </w:tabs>
          </w:pPr>
          <w:hyperlink w:anchor="_Toc44673">
            <w:r>
              <w:rPr>
                <w:rFonts w:ascii="Times New Roman" w:eastAsia="Times New Roman" w:hAnsi="Times New Roman" w:cs="Times New Roman"/>
                <w:sz w:val="20"/>
              </w:rPr>
              <w:t>6.1.Монтаж защитных крыльев</w:t>
            </w:r>
            <w:r>
              <w:tab/>
            </w:r>
            <w:r>
              <w:fldChar w:fldCharType="begin"/>
            </w:r>
            <w:r>
              <w:instrText>PAGEREF _Toc44673 \h</w:instrText>
            </w:r>
            <w:r>
              <w:fldChar w:fldCharType="separate"/>
            </w:r>
            <w:r>
              <w:rPr>
                <w:rFonts w:ascii="Times New Roman" w:eastAsia="Times New Roman" w:hAnsi="Times New Roman" w:cs="Times New Roman"/>
                <w:sz w:val="20"/>
              </w:rPr>
              <w:t xml:space="preserve">8 </w:t>
            </w:r>
            <w:r>
              <w:fldChar w:fldCharType="end"/>
            </w:r>
          </w:hyperlink>
        </w:p>
        <w:p w:rsidR="005C3E24" w:rsidRDefault="00AB543B">
          <w:pPr>
            <w:pStyle w:val="21"/>
            <w:tabs>
              <w:tab w:val="right" w:leader="dot" w:pos="10854"/>
            </w:tabs>
          </w:pPr>
          <w:hyperlink w:anchor="_Toc44674">
            <w:r>
              <w:rPr>
                <w:rFonts w:ascii="Times New Roman" w:eastAsia="Times New Roman" w:hAnsi="Times New Roman" w:cs="Times New Roman"/>
                <w:sz w:val="20"/>
              </w:rPr>
              <w:t>6.2.Установка руля управления</w:t>
            </w:r>
            <w:r>
              <w:tab/>
            </w:r>
            <w:r>
              <w:fldChar w:fldCharType="begin"/>
            </w:r>
            <w:r>
              <w:instrText>PAGEREF _Toc44674 \h</w:instrText>
            </w:r>
            <w:r>
              <w:fldChar w:fldCharType="separate"/>
            </w:r>
            <w:r>
              <w:rPr>
                <w:rFonts w:ascii="Times New Roman" w:eastAsia="Times New Roman" w:hAnsi="Times New Roman" w:cs="Times New Roman"/>
                <w:sz w:val="20"/>
              </w:rPr>
              <w:t xml:space="preserve">9 </w:t>
            </w:r>
            <w:r>
              <w:fldChar w:fldCharType="end"/>
            </w:r>
          </w:hyperlink>
        </w:p>
        <w:p w:rsidR="005C3E24" w:rsidRDefault="00AB543B">
          <w:pPr>
            <w:pStyle w:val="21"/>
            <w:tabs>
              <w:tab w:val="right" w:leader="dot" w:pos="10854"/>
            </w:tabs>
          </w:pPr>
          <w:hyperlink w:anchor="_Toc44675">
            <w:r>
              <w:rPr>
                <w:rFonts w:ascii="Times New Roman" w:eastAsia="Times New Roman" w:hAnsi="Times New Roman" w:cs="Times New Roman"/>
                <w:sz w:val="20"/>
              </w:rPr>
              <w:t>6.3.Сборка фрез</w:t>
            </w:r>
            <w:r>
              <w:tab/>
            </w:r>
            <w:r>
              <w:fldChar w:fldCharType="begin"/>
            </w:r>
            <w:r>
              <w:instrText>PAGEREF _Toc44675 \h</w:instrText>
            </w:r>
            <w:r>
              <w:fldChar w:fldCharType="separate"/>
            </w:r>
            <w:r>
              <w:rPr>
                <w:rFonts w:ascii="Times New Roman" w:eastAsia="Times New Roman" w:hAnsi="Times New Roman" w:cs="Times New Roman"/>
                <w:sz w:val="20"/>
              </w:rPr>
              <w:t xml:space="preserve">9 </w:t>
            </w:r>
            <w:r>
              <w:fldChar w:fldCharType="end"/>
            </w:r>
          </w:hyperlink>
        </w:p>
        <w:p w:rsidR="005C3E24" w:rsidRDefault="00AB543B">
          <w:pPr>
            <w:pStyle w:val="21"/>
            <w:tabs>
              <w:tab w:val="right" w:leader="dot" w:pos="10854"/>
            </w:tabs>
          </w:pPr>
          <w:hyperlink w:anchor="_Toc44676">
            <w:r>
              <w:rPr>
                <w:rFonts w:ascii="Times New Roman" w:eastAsia="Times New Roman" w:hAnsi="Times New Roman" w:cs="Times New Roman"/>
                <w:sz w:val="20"/>
              </w:rPr>
              <w:t>6.4.Сборка пневматических колес</w:t>
            </w:r>
            <w:r>
              <w:tab/>
            </w:r>
            <w:r>
              <w:fldChar w:fldCharType="begin"/>
            </w:r>
            <w:r>
              <w:instrText>PAGEREF _Toc44676 \h</w:instrText>
            </w:r>
            <w:r>
              <w:fldChar w:fldCharType="separate"/>
            </w:r>
            <w:r>
              <w:rPr>
                <w:rFonts w:ascii="Times New Roman" w:eastAsia="Times New Roman" w:hAnsi="Times New Roman" w:cs="Times New Roman"/>
                <w:sz w:val="20"/>
              </w:rPr>
              <w:t xml:space="preserve">10 </w:t>
            </w:r>
            <w:r>
              <w:fldChar w:fldCharType="end"/>
            </w:r>
          </w:hyperlink>
        </w:p>
        <w:p w:rsidR="005C3E24" w:rsidRDefault="00AB543B">
          <w:pPr>
            <w:pStyle w:val="21"/>
            <w:tabs>
              <w:tab w:val="right" w:leader="dot" w:pos="10854"/>
            </w:tabs>
          </w:pPr>
          <w:hyperlink w:anchor="_Toc44677">
            <w:r>
              <w:rPr>
                <w:rFonts w:ascii="Times New Roman" w:eastAsia="Times New Roman" w:hAnsi="Times New Roman" w:cs="Times New Roman"/>
                <w:sz w:val="20"/>
              </w:rPr>
              <w:t>6.5.Установка рычага переключения передач</w:t>
            </w:r>
            <w:r>
              <w:tab/>
            </w:r>
            <w:r>
              <w:fldChar w:fldCharType="begin"/>
            </w:r>
            <w:r>
              <w:instrText>PAGEREF _Toc44677 \h</w:instrText>
            </w:r>
            <w:r>
              <w:fldChar w:fldCharType="separate"/>
            </w:r>
            <w:r>
              <w:rPr>
                <w:rFonts w:ascii="Times New Roman" w:eastAsia="Times New Roman" w:hAnsi="Times New Roman" w:cs="Times New Roman"/>
                <w:sz w:val="20"/>
              </w:rPr>
              <w:t xml:space="preserve">10 </w:t>
            </w:r>
            <w:r>
              <w:fldChar w:fldCharType="end"/>
            </w:r>
          </w:hyperlink>
        </w:p>
        <w:p w:rsidR="005C3E24" w:rsidRDefault="00AB543B">
          <w:pPr>
            <w:pStyle w:val="11"/>
            <w:tabs>
              <w:tab w:val="right" w:leader="dot" w:pos="10854"/>
            </w:tabs>
          </w:pPr>
          <w:hyperlink w:anchor="_Toc44678">
            <w:r>
              <w:rPr>
                <w:rFonts w:ascii="Times New Roman" w:eastAsia="Times New Roman" w:hAnsi="Times New Roman" w:cs="Times New Roman"/>
                <w:sz w:val="20"/>
              </w:rPr>
              <w:t>7.Подготовка мотоблока к работе и органы управления</w:t>
            </w:r>
            <w:r>
              <w:tab/>
            </w:r>
            <w:r>
              <w:fldChar w:fldCharType="begin"/>
            </w:r>
            <w:r>
              <w:instrText>PAGEREF _Toc44678 \h</w:instrText>
            </w:r>
            <w:r>
              <w:fldChar w:fldCharType="separate"/>
            </w:r>
            <w:r>
              <w:rPr>
                <w:rFonts w:ascii="Times New Roman" w:eastAsia="Times New Roman" w:hAnsi="Times New Roman" w:cs="Times New Roman"/>
                <w:sz w:val="20"/>
              </w:rPr>
              <w:t xml:space="preserve">11 </w:t>
            </w:r>
            <w:r>
              <w:fldChar w:fldCharType="end"/>
            </w:r>
          </w:hyperlink>
        </w:p>
        <w:p w:rsidR="005C3E24" w:rsidRDefault="00AB543B">
          <w:pPr>
            <w:pStyle w:val="21"/>
            <w:tabs>
              <w:tab w:val="right" w:leader="dot" w:pos="10854"/>
            </w:tabs>
          </w:pPr>
          <w:hyperlink w:anchor="_Toc44679">
            <w:r>
              <w:rPr>
                <w:rFonts w:ascii="Times New Roman" w:eastAsia="Times New Roman" w:hAnsi="Times New Roman" w:cs="Times New Roman"/>
                <w:sz w:val="20"/>
              </w:rPr>
              <w:t>7.1.Проверка и заполнение картера двигателя смазочным маслом</w:t>
            </w:r>
            <w:r>
              <w:tab/>
            </w:r>
            <w:r>
              <w:fldChar w:fldCharType="begin"/>
            </w:r>
            <w:r>
              <w:instrText>PAGEREF _Toc44679 \h</w:instrText>
            </w:r>
            <w:r>
              <w:fldChar w:fldCharType="separate"/>
            </w:r>
            <w:r>
              <w:rPr>
                <w:rFonts w:ascii="Times New Roman" w:eastAsia="Times New Roman" w:hAnsi="Times New Roman" w:cs="Times New Roman"/>
                <w:sz w:val="20"/>
              </w:rPr>
              <w:t xml:space="preserve">11 </w:t>
            </w:r>
            <w:r>
              <w:fldChar w:fldCharType="end"/>
            </w:r>
          </w:hyperlink>
        </w:p>
        <w:p w:rsidR="005C3E24" w:rsidRDefault="00AB543B">
          <w:pPr>
            <w:pStyle w:val="21"/>
            <w:tabs>
              <w:tab w:val="right" w:leader="dot" w:pos="10854"/>
            </w:tabs>
          </w:pPr>
          <w:hyperlink w:anchor="_Toc44680">
            <w:r>
              <w:rPr>
                <w:rFonts w:ascii="Times New Roman" w:eastAsia="Times New Roman" w:hAnsi="Times New Roman" w:cs="Times New Roman"/>
                <w:sz w:val="20"/>
              </w:rPr>
              <w:t>7.2.Проверка и заполнение редуктора трансмиссионным маслом</w:t>
            </w:r>
            <w:r>
              <w:tab/>
            </w:r>
            <w:r>
              <w:fldChar w:fldCharType="begin"/>
            </w:r>
            <w:r>
              <w:instrText>PAGEREF _Toc44680 \h</w:instrText>
            </w:r>
            <w:r>
              <w:fldChar w:fldCharType="separate"/>
            </w:r>
            <w:r>
              <w:rPr>
                <w:rFonts w:ascii="Times New Roman" w:eastAsia="Times New Roman" w:hAnsi="Times New Roman" w:cs="Times New Roman"/>
                <w:sz w:val="20"/>
              </w:rPr>
              <w:t xml:space="preserve">11 </w:t>
            </w:r>
            <w:r>
              <w:fldChar w:fldCharType="end"/>
            </w:r>
          </w:hyperlink>
        </w:p>
        <w:p w:rsidR="005C3E24" w:rsidRDefault="00AB543B">
          <w:pPr>
            <w:pStyle w:val="21"/>
            <w:tabs>
              <w:tab w:val="right" w:leader="dot" w:pos="10854"/>
            </w:tabs>
          </w:pPr>
          <w:hyperlink w:anchor="_Toc44681">
            <w:r>
              <w:rPr>
                <w:rFonts w:ascii="Times New Roman" w:eastAsia="Times New Roman" w:hAnsi="Times New Roman" w:cs="Times New Roman"/>
                <w:sz w:val="20"/>
              </w:rPr>
              <w:t>7.3.Заправка топливного бака</w:t>
            </w:r>
            <w:r>
              <w:tab/>
            </w:r>
            <w:r>
              <w:fldChar w:fldCharType="begin"/>
            </w:r>
            <w:r>
              <w:instrText>PAGEREF _Toc44681 \h</w:instrText>
            </w:r>
            <w:r>
              <w:fldChar w:fldCharType="separate"/>
            </w:r>
            <w:r>
              <w:rPr>
                <w:rFonts w:ascii="Times New Roman" w:eastAsia="Times New Roman" w:hAnsi="Times New Roman" w:cs="Times New Roman"/>
                <w:sz w:val="20"/>
              </w:rPr>
              <w:t xml:space="preserve">12 </w:t>
            </w:r>
            <w:r>
              <w:fldChar w:fldCharType="end"/>
            </w:r>
          </w:hyperlink>
        </w:p>
        <w:p w:rsidR="005C3E24" w:rsidRDefault="00AB543B">
          <w:pPr>
            <w:pStyle w:val="21"/>
            <w:tabs>
              <w:tab w:val="right" w:leader="dot" w:pos="10854"/>
            </w:tabs>
          </w:pPr>
          <w:hyperlink w:anchor="_Toc44682">
            <w:r>
              <w:rPr>
                <w:rFonts w:ascii="Times New Roman" w:eastAsia="Times New Roman" w:hAnsi="Times New Roman" w:cs="Times New Roman"/>
                <w:sz w:val="20"/>
              </w:rPr>
              <w:t>7.4.Регулировка  руля управления</w:t>
            </w:r>
            <w:r>
              <w:tab/>
            </w:r>
            <w:r>
              <w:fldChar w:fldCharType="begin"/>
            </w:r>
            <w:r>
              <w:instrText>PAGEREF _Toc44682 \h</w:instrText>
            </w:r>
            <w:r>
              <w:fldChar w:fldCharType="separate"/>
            </w:r>
            <w:r>
              <w:rPr>
                <w:rFonts w:ascii="Times New Roman" w:eastAsia="Times New Roman" w:hAnsi="Times New Roman" w:cs="Times New Roman"/>
                <w:sz w:val="20"/>
              </w:rPr>
              <w:t xml:space="preserve">12 </w:t>
            </w:r>
            <w:r>
              <w:fldChar w:fldCharType="end"/>
            </w:r>
          </w:hyperlink>
        </w:p>
        <w:p w:rsidR="005C3E24" w:rsidRDefault="00AB543B">
          <w:pPr>
            <w:pStyle w:val="21"/>
            <w:tabs>
              <w:tab w:val="right" w:leader="dot" w:pos="10854"/>
            </w:tabs>
          </w:pPr>
          <w:hyperlink w:anchor="_Toc44683">
            <w:r>
              <w:rPr>
                <w:rFonts w:ascii="Times New Roman" w:eastAsia="Times New Roman" w:hAnsi="Times New Roman" w:cs="Times New Roman"/>
                <w:sz w:val="20"/>
              </w:rPr>
              <w:t>7.5.Регулировка глубины обработки почвы</w:t>
            </w:r>
            <w:r>
              <w:tab/>
            </w:r>
            <w:r>
              <w:fldChar w:fldCharType="begin"/>
            </w:r>
            <w:r>
              <w:instrText>PAGEREF _Toc44683 \h</w:instrText>
            </w:r>
            <w:r>
              <w:fldChar w:fldCharType="separate"/>
            </w:r>
            <w:r>
              <w:rPr>
                <w:rFonts w:ascii="Times New Roman" w:eastAsia="Times New Roman" w:hAnsi="Times New Roman" w:cs="Times New Roman"/>
                <w:sz w:val="20"/>
              </w:rPr>
              <w:t xml:space="preserve">13 </w:t>
            </w:r>
            <w:r>
              <w:fldChar w:fldCharType="end"/>
            </w:r>
          </w:hyperlink>
        </w:p>
        <w:p w:rsidR="005C3E24" w:rsidRDefault="00AB543B">
          <w:pPr>
            <w:pStyle w:val="21"/>
            <w:tabs>
              <w:tab w:val="right" w:leader="dot" w:pos="10854"/>
            </w:tabs>
          </w:pPr>
          <w:hyperlink w:anchor="_Toc44684">
            <w:r>
              <w:rPr>
                <w:rFonts w:ascii="Times New Roman" w:eastAsia="Times New Roman" w:hAnsi="Times New Roman" w:cs="Times New Roman"/>
                <w:sz w:val="20"/>
              </w:rPr>
              <w:t>7.6.Ручка сцепления</w:t>
            </w:r>
            <w:r>
              <w:tab/>
            </w:r>
            <w:r>
              <w:fldChar w:fldCharType="begin"/>
            </w:r>
            <w:r>
              <w:instrText>PAGEREF _Toc44684 \h</w:instrText>
            </w:r>
            <w:r>
              <w:fldChar w:fldCharType="separate"/>
            </w:r>
            <w:r>
              <w:rPr>
                <w:rFonts w:ascii="Times New Roman" w:eastAsia="Times New Roman" w:hAnsi="Times New Roman" w:cs="Times New Roman"/>
                <w:sz w:val="20"/>
              </w:rPr>
              <w:t xml:space="preserve">13 </w:t>
            </w:r>
            <w:r>
              <w:fldChar w:fldCharType="end"/>
            </w:r>
          </w:hyperlink>
        </w:p>
        <w:p w:rsidR="005C3E24" w:rsidRDefault="00AB543B">
          <w:pPr>
            <w:pStyle w:val="21"/>
            <w:tabs>
              <w:tab w:val="right" w:leader="dot" w:pos="10854"/>
            </w:tabs>
          </w:pPr>
          <w:hyperlink w:anchor="_Toc44685">
            <w:r>
              <w:rPr>
                <w:rFonts w:ascii="Times New Roman" w:eastAsia="Times New Roman" w:hAnsi="Times New Roman" w:cs="Times New Roman"/>
                <w:sz w:val="20"/>
              </w:rPr>
              <w:t>7.7.Ручка регулятора оборотов двигателя</w:t>
            </w:r>
            <w:r>
              <w:tab/>
            </w:r>
            <w:r>
              <w:fldChar w:fldCharType="begin"/>
            </w:r>
            <w:r>
              <w:instrText>PAGEREF _Toc44685 \h</w:instrText>
            </w:r>
            <w:r>
              <w:fldChar w:fldCharType="separate"/>
            </w:r>
            <w:r>
              <w:rPr>
                <w:rFonts w:ascii="Times New Roman" w:eastAsia="Times New Roman" w:hAnsi="Times New Roman" w:cs="Times New Roman"/>
                <w:sz w:val="20"/>
              </w:rPr>
              <w:t xml:space="preserve">13 </w:t>
            </w:r>
            <w:r>
              <w:fldChar w:fldCharType="end"/>
            </w:r>
          </w:hyperlink>
        </w:p>
        <w:p w:rsidR="005C3E24" w:rsidRDefault="00AB543B">
          <w:pPr>
            <w:pStyle w:val="21"/>
            <w:tabs>
              <w:tab w:val="right" w:leader="dot" w:pos="10854"/>
            </w:tabs>
          </w:pPr>
          <w:hyperlink w:anchor="_Toc44686">
            <w:r>
              <w:rPr>
                <w:rFonts w:ascii="Times New Roman" w:eastAsia="Times New Roman" w:hAnsi="Times New Roman" w:cs="Times New Roman"/>
                <w:sz w:val="20"/>
              </w:rPr>
              <w:t>7.8.Рычаг переключения передач</w:t>
            </w:r>
            <w:r>
              <w:tab/>
            </w:r>
            <w:r>
              <w:fldChar w:fldCharType="begin"/>
            </w:r>
            <w:r>
              <w:instrText>PAGEREF _Toc44686 \h</w:instrText>
            </w:r>
            <w:r>
              <w:fldChar w:fldCharType="separate"/>
            </w:r>
            <w:r>
              <w:rPr>
                <w:rFonts w:ascii="Times New Roman" w:eastAsia="Times New Roman" w:hAnsi="Times New Roman" w:cs="Times New Roman"/>
                <w:sz w:val="20"/>
              </w:rPr>
              <w:t xml:space="preserve">13 </w:t>
            </w:r>
            <w:r>
              <w:fldChar w:fldCharType="end"/>
            </w:r>
          </w:hyperlink>
        </w:p>
        <w:p w:rsidR="005C3E24" w:rsidRDefault="00AB543B">
          <w:pPr>
            <w:pStyle w:val="11"/>
            <w:tabs>
              <w:tab w:val="right" w:leader="dot" w:pos="10854"/>
            </w:tabs>
          </w:pPr>
          <w:hyperlink w:anchor="_Toc44687">
            <w:r>
              <w:rPr>
                <w:rFonts w:ascii="Times New Roman" w:eastAsia="Times New Roman" w:hAnsi="Times New Roman" w:cs="Times New Roman"/>
                <w:sz w:val="20"/>
              </w:rPr>
              <w:t>8.Эксплуатация</w:t>
            </w:r>
            <w:r>
              <w:tab/>
            </w:r>
            <w:r>
              <w:fldChar w:fldCharType="begin"/>
            </w:r>
            <w:r>
              <w:instrText>PAGEREF _Toc44687 \h</w:instrText>
            </w:r>
            <w:r>
              <w:fldChar w:fldCharType="separate"/>
            </w:r>
            <w:r>
              <w:rPr>
                <w:rFonts w:ascii="Times New Roman" w:eastAsia="Times New Roman" w:hAnsi="Times New Roman" w:cs="Times New Roman"/>
                <w:sz w:val="20"/>
              </w:rPr>
              <w:t xml:space="preserve">14 </w:t>
            </w:r>
            <w:r>
              <w:fldChar w:fldCharType="end"/>
            </w:r>
          </w:hyperlink>
        </w:p>
        <w:p w:rsidR="005C3E24" w:rsidRDefault="00AB543B">
          <w:pPr>
            <w:pStyle w:val="21"/>
            <w:tabs>
              <w:tab w:val="right" w:leader="dot" w:pos="10854"/>
            </w:tabs>
          </w:pPr>
          <w:hyperlink w:anchor="_Toc44688">
            <w:r>
              <w:rPr>
                <w:rFonts w:ascii="Times New Roman" w:eastAsia="Times New Roman" w:hAnsi="Times New Roman" w:cs="Times New Roman"/>
                <w:sz w:val="20"/>
              </w:rPr>
              <w:t>8.1.Запуск двигателя</w:t>
            </w:r>
            <w:r>
              <w:tab/>
            </w:r>
            <w:r>
              <w:fldChar w:fldCharType="begin"/>
            </w:r>
            <w:r>
              <w:instrText>PAGEREF _Toc44688 \h</w:instrText>
            </w:r>
            <w:r>
              <w:fldChar w:fldCharType="separate"/>
            </w:r>
            <w:r>
              <w:rPr>
                <w:rFonts w:ascii="Times New Roman" w:eastAsia="Times New Roman" w:hAnsi="Times New Roman" w:cs="Times New Roman"/>
                <w:sz w:val="20"/>
              </w:rPr>
              <w:t xml:space="preserve">14 </w:t>
            </w:r>
            <w:r>
              <w:fldChar w:fldCharType="end"/>
            </w:r>
          </w:hyperlink>
        </w:p>
        <w:p w:rsidR="005C3E24" w:rsidRDefault="00AB543B">
          <w:pPr>
            <w:pStyle w:val="21"/>
            <w:tabs>
              <w:tab w:val="right" w:leader="dot" w:pos="10854"/>
            </w:tabs>
          </w:pPr>
          <w:hyperlink w:anchor="_Toc44689">
            <w:r>
              <w:rPr>
                <w:rFonts w:ascii="Times New Roman" w:eastAsia="Times New Roman" w:hAnsi="Times New Roman" w:cs="Times New Roman"/>
                <w:sz w:val="20"/>
              </w:rPr>
              <w:t>8.2.Особенности запуска двигателя в зимний период</w:t>
            </w:r>
            <w:r>
              <w:tab/>
            </w:r>
            <w:r>
              <w:fldChar w:fldCharType="begin"/>
            </w:r>
            <w:r>
              <w:instrText>PAGEREF _Toc44689 \h</w:instrText>
            </w:r>
            <w:r>
              <w:fldChar w:fldCharType="separate"/>
            </w:r>
            <w:r>
              <w:rPr>
                <w:rFonts w:ascii="Times New Roman" w:eastAsia="Times New Roman" w:hAnsi="Times New Roman" w:cs="Times New Roman"/>
                <w:sz w:val="20"/>
              </w:rPr>
              <w:t xml:space="preserve">15 </w:t>
            </w:r>
            <w:r>
              <w:fldChar w:fldCharType="end"/>
            </w:r>
          </w:hyperlink>
        </w:p>
        <w:p w:rsidR="005C3E24" w:rsidRDefault="00AB543B">
          <w:pPr>
            <w:pStyle w:val="21"/>
            <w:tabs>
              <w:tab w:val="right" w:leader="dot" w:pos="10854"/>
            </w:tabs>
          </w:pPr>
          <w:hyperlink w:anchor="_Toc44690">
            <w:r>
              <w:rPr>
                <w:rFonts w:ascii="Times New Roman" w:eastAsia="Times New Roman" w:hAnsi="Times New Roman" w:cs="Times New Roman"/>
                <w:sz w:val="20"/>
              </w:rPr>
              <w:t>8.3.Обкатка мотоблока</w:t>
            </w:r>
            <w:r>
              <w:tab/>
            </w:r>
            <w:r>
              <w:fldChar w:fldCharType="begin"/>
            </w:r>
            <w:r>
              <w:instrText>PAGEREF _Toc44690 \h</w:instrText>
            </w:r>
            <w:r>
              <w:fldChar w:fldCharType="separate"/>
            </w:r>
            <w:r>
              <w:rPr>
                <w:rFonts w:ascii="Times New Roman" w:eastAsia="Times New Roman" w:hAnsi="Times New Roman" w:cs="Times New Roman"/>
                <w:sz w:val="20"/>
              </w:rPr>
              <w:t xml:space="preserve">15 </w:t>
            </w:r>
            <w:r>
              <w:fldChar w:fldCharType="end"/>
            </w:r>
          </w:hyperlink>
        </w:p>
        <w:p w:rsidR="005C3E24" w:rsidRDefault="00AB543B">
          <w:pPr>
            <w:pStyle w:val="21"/>
            <w:tabs>
              <w:tab w:val="right" w:leader="dot" w:pos="10854"/>
            </w:tabs>
          </w:pPr>
          <w:hyperlink w:anchor="_Toc44691">
            <w:r>
              <w:rPr>
                <w:rFonts w:ascii="Times New Roman" w:eastAsia="Times New Roman" w:hAnsi="Times New Roman" w:cs="Times New Roman"/>
                <w:sz w:val="20"/>
              </w:rPr>
              <w:t>8.4.Управление мотоблоком</w:t>
            </w:r>
            <w:r>
              <w:tab/>
            </w:r>
            <w:r>
              <w:fldChar w:fldCharType="begin"/>
            </w:r>
            <w:r>
              <w:instrText>PAGEREF _Toc44691 \h</w:instrText>
            </w:r>
            <w:r>
              <w:fldChar w:fldCharType="separate"/>
            </w:r>
            <w:r>
              <w:rPr>
                <w:rFonts w:ascii="Times New Roman" w:eastAsia="Times New Roman" w:hAnsi="Times New Roman" w:cs="Times New Roman"/>
                <w:sz w:val="20"/>
              </w:rPr>
              <w:t xml:space="preserve">15 </w:t>
            </w:r>
            <w:r>
              <w:fldChar w:fldCharType="end"/>
            </w:r>
          </w:hyperlink>
        </w:p>
        <w:p w:rsidR="005C3E24" w:rsidRDefault="00AB543B">
          <w:pPr>
            <w:pStyle w:val="21"/>
            <w:tabs>
              <w:tab w:val="right" w:leader="dot" w:pos="10854"/>
            </w:tabs>
          </w:pPr>
          <w:hyperlink w:anchor="_Toc44692">
            <w:r>
              <w:rPr>
                <w:rFonts w:ascii="Times New Roman" w:eastAsia="Times New Roman" w:hAnsi="Times New Roman" w:cs="Times New Roman"/>
                <w:sz w:val="20"/>
              </w:rPr>
              <w:t>8.5.Остановка мотоблока</w:t>
            </w:r>
            <w:r>
              <w:tab/>
            </w:r>
            <w:r>
              <w:fldChar w:fldCharType="begin"/>
            </w:r>
            <w:r>
              <w:instrText>PAGEREF _Toc44692 \h</w:instrText>
            </w:r>
            <w:r>
              <w:fldChar w:fldCharType="separate"/>
            </w:r>
            <w:r>
              <w:rPr>
                <w:rFonts w:ascii="Times New Roman" w:eastAsia="Times New Roman" w:hAnsi="Times New Roman" w:cs="Times New Roman"/>
                <w:sz w:val="20"/>
              </w:rPr>
              <w:t xml:space="preserve">16 </w:t>
            </w:r>
            <w:r>
              <w:fldChar w:fldCharType="end"/>
            </w:r>
          </w:hyperlink>
        </w:p>
        <w:p w:rsidR="005C3E24" w:rsidRDefault="00AB543B">
          <w:pPr>
            <w:pStyle w:val="21"/>
            <w:tabs>
              <w:tab w:val="right" w:leader="dot" w:pos="10854"/>
            </w:tabs>
          </w:pPr>
          <w:hyperlink w:anchor="_Toc44693">
            <w:r>
              <w:rPr>
                <w:rFonts w:ascii="Times New Roman" w:eastAsia="Times New Roman" w:hAnsi="Times New Roman" w:cs="Times New Roman"/>
                <w:sz w:val="20"/>
              </w:rPr>
              <w:t>8.6.Эксплуатация мотоблока со сменным оборудованием</w:t>
            </w:r>
            <w:r>
              <w:tab/>
            </w:r>
            <w:r>
              <w:fldChar w:fldCharType="begin"/>
            </w:r>
            <w:r>
              <w:instrText>PAGEREF _Toc44693 \h</w:instrText>
            </w:r>
            <w:r>
              <w:fldChar w:fldCharType="separate"/>
            </w:r>
            <w:r>
              <w:rPr>
                <w:rFonts w:ascii="Times New Roman" w:eastAsia="Times New Roman" w:hAnsi="Times New Roman" w:cs="Times New Roman"/>
                <w:sz w:val="20"/>
              </w:rPr>
              <w:t xml:space="preserve">16 </w:t>
            </w:r>
            <w:r>
              <w:fldChar w:fldCharType="end"/>
            </w:r>
          </w:hyperlink>
        </w:p>
        <w:p w:rsidR="005C3E24" w:rsidRDefault="00AB543B">
          <w:pPr>
            <w:pStyle w:val="31"/>
            <w:tabs>
              <w:tab w:val="right" w:leader="dot" w:pos="10854"/>
            </w:tabs>
          </w:pPr>
          <w:hyperlink w:anchor="_Toc44694">
            <w:r>
              <w:rPr>
                <w:rFonts w:ascii="Times New Roman" w:eastAsia="Times New Roman" w:hAnsi="Times New Roman" w:cs="Times New Roman"/>
                <w:sz w:val="20"/>
              </w:rPr>
              <w:t>8.6.1.Культивация почвы</w:t>
            </w:r>
            <w:r>
              <w:tab/>
            </w:r>
            <w:r>
              <w:fldChar w:fldCharType="begin"/>
            </w:r>
            <w:r>
              <w:instrText>PAGEREF _Toc44694 \h</w:instrText>
            </w:r>
            <w:r>
              <w:fldChar w:fldCharType="separate"/>
            </w:r>
            <w:r>
              <w:rPr>
                <w:rFonts w:ascii="Times New Roman" w:eastAsia="Times New Roman" w:hAnsi="Times New Roman" w:cs="Times New Roman"/>
                <w:sz w:val="20"/>
              </w:rPr>
              <w:t xml:space="preserve">16 </w:t>
            </w:r>
            <w:r>
              <w:fldChar w:fldCharType="end"/>
            </w:r>
          </w:hyperlink>
        </w:p>
        <w:p w:rsidR="005C3E24" w:rsidRDefault="00AB543B">
          <w:pPr>
            <w:pStyle w:val="31"/>
            <w:tabs>
              <w:tab w:val="right" w:leader="dot" w:pos="10854"/>
            </w:tabs>
          </w:pPr>
          <w:hyperlink w:anchor="_Toc44695">
            <w:r>
              <w:rPr>
                <w:rFonts w:ascii="Times New Roman" w:eastAsia="Times New Roman" w:hAnsi="Times New Roman" w:cs="Times New Roman"/>
                <w:sz w:val="20"/>
              </w:rPr>
              <w:t>8.6.2.Вспашка, окучивание</w:t>
            </w:r>
            <w:r>
              <w:tab/>
            </w:r>
            <w:r>
              <w:fldChar w:fldCharType="begin"/>
            </w:r>
            <w:r>
              <w:instrText>PAGEREF _Toc44695 \h</w:instrText>
            </w:r>
            <w:r>
              <w:fldChar w:fldCharType="separate"/>
            </w:r>
            <w:r>
              <w:rPr>
                <w:rFonts w:ascii="Times New Roman" w:eastAsia="Times New Roman" w:hAnsi="Times New Roman" w:cs="Times New Roman"/>
                <w:sz w:val="20"/>
              </w:rPr>
              <w:t xml:space="preserve">16 </w:t>
            </w:r>
            <w:r>
              <w:fldChar w:fldCharType="end"/>
            </w:r>
          </w:hyperlink>
        </w:p>
        <w:p w:rsidR="005C3E24" w:rsidRDefault="00AB543B">
          <w:pPr>
            <w:pStyle w:val="31"/>
            <w:tabs>
              <w:tab w:val="right" w:leader="dot" w:pos="10854"/>
            </w:tabs>
          </w:pPr>
          <w:hyperlink w:anchor="_Toc44696">
            <w:r>
              <w:rPr>
                <w:rFonts w:ascii="Times New Roman" w:eastAsia="Times New Roman" w:hAnsi="Times New Roman" w:cs="Times New Roman"/>
                <w:sz w:val="20"/>
              </w:rPr>
              <w:t>8.6.3.Эксплуатация с транспортной тележкой</w:t>
            </w:r>
            <w:r>
              <w:tab/>
            </w:r>
            <w:r>
              <w:fldChar w:fldCharType="begin"/>
            </w:r>
            <w:r>
              <w:instrText>PAGEREF _Toc44696 \h</w:instrText>
            </w:r>
            <w:r>
              <w:fldChar w:fldCharType="separate"/>
            </w:r>
            <w:r>
              <w:rPr>
                <w:rFonts w:ascii="Times New Roman" w:eastAsia="Times New Roman" w:hAnsi="Times New Roman" w:cs="Times New Roman"/>
                <w:sz w:val="20"/>
              </w:rPr>
              <w:t xml:space="preserve">16 </w:t>
            </w:r>
            <w:r>
              <w:fldChar w:fldCharType="end"/>
            </w:r>
          </w:hyperlink>
        </w:p>
        <w:p w:rsidR="005C3E24" w:rsidRDefault="00AB543B">
          <w:pPr>
            <w:pStyle w:val="11"/>
            <w:tabs>
              <w:tab w:val="right" w:leader="dot" w:pos="10854"/>
            </w:tabs>
          </w:pPr>
          <w:hyperlink w:anchor="_Toc44697">
            <w:r>
              <w:rPr>
                <w:rFonts w:ascii="Times New Roman" w:eastAsia="Times New Roman" w:hAnsi="Times New Roman" w:cs="Times New Roman"/>
                <w:sz w:val="20"/>
              </w:rPr>
              <w:t>9.Периодическое обслуживание</w:t>
            </w:r>
            <w:r>
              <w:tab/>
            </w:r>
            <w:r>
              <w:fldChar w:fldCharType="begin"/>
            </w:r>
            <w:r>
              <w:instrText>PAGEREF _Toc44697 \h</w:instrText>
            </w:r>
            <w:r>
              <w:fldChar w:fldCharType="separate"/>
            </w:r>
            <w:r>
              <w:rPr>
                <w:rFonts w:ascii="Times New Roman" w:eastAsia="Times New Roman" w:hAnsi="Times New Roman" w:cs="Times New Roman"/>
                <w:sz w:val="20"/>
              </w:rPr>
              <w:t xml:space="preserve">16 </w:t>
            </w:r>
            <w:r>
              <w:fldChar w:fldCharType="end"/>
            </w:r>
          </w:hyperlink>
        </w:p>
        <w:p w:rsidR="005C3E24" w:rsidRDefault="00AB543B">
          <w:pPr>
            <w:pStyle w:val="21"/>
            <w:tabs>
              <w:tab w:val="right" w:leader="dot" w:pos="10854"/>
            </w:tabs>
          </w:pPr>
          <w:hyperlink w:anchor="_Toc44698">
            <w:r>
              <w:rPr>
                <w:rFonts w:ascii="Times New Roman" w:eastAsia="Times New Roman" w:hAnsi="Times New Roman" w:cs="Times New Roman"/>
                <w:sz w:val="20"/>
              </w:rPr>
              <w:t>9.1.Замена масла в двигателе и редукторе</w:t>
            </w:r>
            <w:r>
              <w:tab/>
            </w:r>
            <w:r>
              <w:fldChar w:fldCharType="begin"/>
            </w:r>
            <w:r>
              <w:instrText>PAGEREF _Toc44698 \h</w:instrText>
            </w:r>
            <w:r>
              <w:fldChar w:fldCharType="separate"/>
            </w:r>
            <w:r>
              <w:rPr>
                <w:rFonts w:ascii="Times New Roman" w:eastAsia="Times New Roman" w:hAnsi="Times New Roman" w:cs="Times New Roman"/>
                <w:sz w:val="20"/>
              </w:rPr>
              <w:t xml:space="preserve">17 </w:t>
            </w:r>
            <w:r>
              <w:fldChar w:fldCharType="end"/>
            </w:r>
          </w:hyperlink>
        </w:p>
        <w:p w:rsidR="005C3E24" w:rsidRDefault="00AB543B">
          <w:pPr>
            <w:pStyle w:val="21"/>
            <w:tabs>
              <w:tab w:val="right" w:leader="dot" w:pos="10854"/>
            </w:tabs>
          </w:pPr>
          <w:hyperlink w:anchor="_Toc44699">
            <w:r>
              <w:rPr>
                <w:rFonts w:ascii="Times New Roman" w:eastAsia="Times New Roman" w:hAnsi="Times New Roman" w:cs="Times New Roman"/>
                <w:sz w:val="20"/>
              </w:rPr>
              <w:t>9.2.Слив масла из двигателя</w:t>
            </w:r>
            <w:r>
              <w:tab/>
            </w:r>
            <w:r>
              <w:fldChar w:fldCharType="begin"/>
            </w:r>
            <w:r>
              <w:instrText>PAGEREF _Toc44699 \h</w:instrText>
            </w:r>
            <w:r>
              <w:fldChar w:fldCharType="separate"/>
            </w:r>
            <w:r>
              <w:rPr>
                <w:rFonts w:ascii="Times New Roman" w:eastAsia="Times New Roman" w:hAnsi="Times New Roman" w:cs="Times New Roman"/>
                <w:sz w:val="20"/>
              </w:rPr>
              <w:t xml:space="preserve">17 </w:t>
            </w:r>
            <w:r>
              <w:fldChar w:fldCharType="end"/>
            </w:r>
          </w:hyperlink>
        </w:p>
        <w:p w:rsidR="005C3E24" w:rsidRDefault="00AB543B">
          <w:pPr>
            <w:pStyle w:val="21"/>
            <w:tabs>
              <w:tab w:val="right" w:leader="dot" w:pos="10854"/>
            </w:tabs>
          </w:pPr>
          <w:hyperlink w:anchor="_Toc44700">
            <w:r>
              <w:rPr>
                <w:rFonts w:ascii="Times New Roman" w:eastAsia="Times New Roman" w:hAnsi="Times New Roman" w:cs="Times New Roman"/>
                <w:sz w:val="20"/>
              </w:rPr>
              <w:t>9.3.Заполнение маслом двигателя</w:t>
            </w:r>
            <w:r>
              <w:tab/>
            </w:r>
            <w:r>
              <w:fldChar w:fldCharType="begin"/>
            </w:r>
            <w:r>
              <w:instrText>PAGEREF _Toc44700 \h</w:instrText>
            </w:r>
            <w:r>
              <w:fldChar w:fldCharType="separate"/>
            </w:r>
            <w:r>
              <w:rPr>
                <w:rFonts w:ascii="Times New Roman" w:eastAsia="Times New Roman" w:hAnsi="Times New Roman" w:cs="Times New Roman"/>
                <w:sz w:val="20"/>
              </w:rPr>
              <w:t xml:space="preserve">17 </w:t>
            </w:r>
            <w:r>
              <w:fldChar w:fldCharType="end"/>
            </w:r>
          </w:hyperlink>
        </w:p>
        <w:p w:rsidR="005C3E24" w:rsidRDefault="00AB543B">
          <w:pPr>
            <w:pStyle w:val="21"/>
            <w:tabs>
              <w:tab w:val="right" w:leader="dot" w:pos="10854"/>
            </w:tabs>
          </w:pPr>
          <w:hyperlink w:anchor="_Toc44701">
            <w:r>
              <w:rPr>
                <w:rFonts w:ascii="Times New Roman" w:eastAsia="Times New Roman" w:hAnsi="Times New Roman" w:cs="Times New Roman"/>
                <w:sz w:val="20"/>
              </w:rPr>
              <w:t>9.4.Слив масла из редуктора</w:t>
            </w:r>
            <w:r>
              <w:tab/>
            </w:r>
            <w:r>
              <w:fldChar w:fldCharType="begin"/>
            </w:r>
            <w:r>
              <w:instrText>PAGEREF _Toc44701 \h</w:instrText>
            </w:r>
            <w:r>
              <w:fldChar w:fldCharType="separate"/>
            </w:r>
            <w:r>
              <w:rPr>
                <w:rFonts w:ascii="Times New Roman" w:eastAsia="Times New Roman" w:hAnsi="Times New Roman" w:cs="Times New Roman"/>
                <w:sz w:val="20"/>
              </w:rPr>
              <w:t xml:space="preserve">17 </w:t>
            </w:r>
            <w:r>
              <w:fldChar w:fldCharType="end"/>
            </w:r>
          </w:hyperlink>
        </w:p>
        <w:p w:rsidR="005C3E24" w:rsidRDefault="00AB543B">
          <w:pPr>
            <w:pStyle w:val="21"/>
            <w:tabs>
              <w:tab w:val="right" w:leader="dot" w:pos="10854"/>
            </w:tabs>
          </w:pPr>
          <w:hyperlink w:anchor="_Toc44702">
            <w:r>
              <w:rPr>
                <w:rFonts w:ascii="Times New Roman" w:eastAsia="Times New Roman" w:hAnsi="Times New Roman" w:cs="Times New Roman"/>
                <w:sz w:val="20"/>
              </w:rPr>
              <w:t>9.5.Заполнение маслом редуктора</w:t>
            </w:r>
            <w:r>
              <w:tab/>
            </w:r>
            <w:r>
              <w:fldChar w:fldCharType="begin"/>
            </w:r>
            <w:r>
              <w:instrText>PAGEREF _Toc44702 \h</w:instrText>
            </w:r>
            <w:r>
              <w:fldChar w:fldCharType="separate"/>
            </w:r>
            <w:r>
              <w:rPr>
                <w:rFonts w:ascii="Times New Roman" w:eastAsia="Times New Roman" w:hAnsi="Times New Roman" w:cs="Times New Roman"/>
                <w:sz w:val="20"/>
              </w:rPr>
              <w:t xml:space="preserve">18 </w:t>
            </w:r>
            <w:r>
              <w:fldChar w:fldCharType="end"/>
            </w:r>
          </w:hyperlink>
        </w:p>
        <w:p w:rsidR="005C3E24" w:rsidRDefault="00AB543B">
          <w:pPr>
            <w:pStyle w:val="21"/>
            <w:tabs>
              <w:tab w:val="right" w:leader="dot" w:pos="10854"/>
            </w:tabs>
          </w:pPr>
          <w:hyperlink w:anchor="_Toc44703">
            <w:r>
              <w:rPr>
                <w:rFonts w:ascii="Times New Roman" w:eastAsia="Times New Roman" w:hAnsi="Times New Roman" w:cs="Times New Roman"/>
                <w:sz w:val="20"/>
              </w:rPr>
              <w:t>9.6.Очистка воздушного фильтра</w:t>
            </w:r>
            <w:r>
              <w:tab/>
            </w:r>
            <w:r>
              <w:fldChar w:fldCharType="begin"/>
            </w:r>
            <w:r>
              <w:instrText>PAGEREF _Toc44703 \h</w:instrText>
            </w:r>
            <w:r>
              <w:fldChar w:fldCharType="separate"/>
            </w:r>
            <w:r>
              <w:rPr>
                <w:rFonts w:ascii="Times New Roman" w:eastAsia="Times New Roman" w:hAnsi="Times New Roman" w:cs="Times New Roman"/>
                <w:sz w:val="20"/>
              </w:rPr>
              <w:t xml:space="preserve">18 </w:t>
            </w:r>
            <w:r>
              <w:fldChar w:fldCharType="end"/>
            </w:r>
          </w:hyperlink>
        </w:p>
        <w:p w:rsidR="005C3E24" w:rsidRDefault="00AB543B">
          <w:pPr>
            <w:pStyle w:val="21"/>
            <w:tabs>
              <w:tab w:val="right" w:leader="dot" w:pos="10854"/>
            </w:tabs>
          </w:pPr>
          <w:hyperlink w:anchor="_Toc44704">
            <w:r>
              <w:rPr>
                <w:rFonts w:ascii="Times New Roman" w:eastAsia="Times New Roman" w:hAnsi="Times New Roman" w:cs="Times New Roman"/>
                <w:sz w:val="20"/>
              </w:rPr>
              <w:t>9.7.Обслуживание свечи зажигания</w:t>
            </w:r>
            <w:r>
              <w:tab/>
            </w:r>
            <w:r>
              <w:fldChar w:fldCharType="begin"/>
            </w:r>
            <w:r>
              <w:instrText>PAGEREF _Toc44704 \h</w:instrText>
            </w:r>
            <w:r>
              <w:fldChar w:fldCharType="separate"/>
            </w:r>
            <w:r>
              <w:rPr>
                <w:rFonts w:ascii="Times New Roman" w:eastAsia="Times New Roman" w:hAnsi="Times New Roman" w:cs="Times New Roman"/>
                <w:sz w:val="20"/>
              </w:rPr>
              <w:t xml:space="preserve">18 </w:t>
            </w:r>
            <w:r>
              <w:fldChar w:fldCharType="end"/>
            </w:r>
          </w:hyperlink>
        </w:p>
        <w:p w:rsidR="005C3E24" w:rsidRDefault="00AB543B">
          <w:pPr>
            <w:pStyle w:val="21"/>
            <w:tabs>
              <w:tab w:val="right" w:leader="dot" w:pos="10854"/>
            </w:tabs>
          </w:pPr>
          <w:hyperlink w:anchor="_Toc44705">
            <w:r>
              <w:rPr>
                <w:rFonts w:ascii="Times New Roman" w:eastAsia="Times New Roman" w:hAnsi="Times New Roman" w:cs="Times New Roman"/>
                <w:sz w:val="20"/>
              </w:rPr>
              <w:t>9.8.Проверка глушителя</w:t>
            </w:r>
            <w:r>
              <w:tab/>
            </w:r>
            <w:r>
              <w:fldChar w:fldCharType="begin"/>
            </w:r>
            <w:r>
              <w:instrText>PAGEREF _Toc44705 \h</w:instrText>
            </w:r>
            <w:r>
              <w:fldChar w:fldCharType="separate"/>
            </w:r>
            <w:r>
              <w:rPr>
                <w:rFonts w:ascii="Times New Roman" w:eastAsia="Times New Roman" w:hAnsi="Times New Roman" w:cs="Times New Roman"/>
                <w:sz w:val="20"/>
              </w:rPr>
              <w:t xml:space="preserve">18 </w:t>
            </w:r>
            <w:r>
              <w:fldChar w:fldCharType="end"/>
            </w:r>
          </w:hyperlink>
        </w:p>
        <w:p w:rsidR="005C3E24" w:rsidRDefault="00AB543B">
          <w:pPr>
            <w:pStyle w:val="21"/>
            <w:tabs>
              <w:tab w:val="right" w:leader="dot" w:pos="10854"/>
            </w:tabs>
          </w:pPr>
          <w:hyperlink w:anchor="_Toc44706">
            <w:r>
              <w:rPr>
                <w:rFonts w:ascii="Times New Roman" w:eastAsia="Times New Roman" w:hAnsi="Times New Roman" w:cs="Times New Roman"/>
                <w:sz w:val="20"/>
              </w:rPr>
              <w:t>9.9.Очистка системы воздушного охлаждения</w:t>
            </w:r>
            <w:r>
              <w:tab/>
            </w:r>
            <w:r>
              <w:fldChar w:fldCharType="begin"/>
            </w:r>
            <w:r>
              <w:instrText>PAGEREF _Toc44706 \h</w:instrText>
            </w:r>
            <w:r>
              <w:fldChar w:fldCharType="separate"/>
            </w:r>
            <w:r>
              <w:rPr>
                <w:rFonts w:ascii="Times New Roman" w:eastAsia="Times New Roman" w:hAnsi="Times New Roman" w:cs="Times New Roman"/>
                <w:sz w:val="20"/>
              </w:rPr>
              <w:t xml:space="preserve">18 </w:t>
            </w:r>
            <w:r>
              <w:fldChar w:fldCharType="end"/>
            </w:r>
          </w:hyperlink>
        </w:p>
        <w:p w:rsidR="005C3E24" w:rsidRDefault="00AB543B">
          <w:pPr>
            <w:pStyle w:val="21"/>
            <w:tabs>
              <w:tab w:val="right" w:leader="dot" w:pos="10854"/>
            </w:tabs>
          </w:pPr>
          <w:hyperlink w:anchor="_Toc44707">
            <w:r>
              <w:rPr>
                <w:rFonts w:ascii="Times New Roman" w:eastAsia="Times New Roman" w:hAnsi="Times New Roman" w:cs="Times New Roman"/>
                <w:sz w:val="20"/>
              </w:rPr>
              <w:t>9.10.Регулировка троса сцепления</w:t>
            </w:r>
            <w:r>
              <w:tab/>
            </w:r>
            <w:r>
              <w:fldChar w:fldCharType="begin"/>
            </w:r>
            <w:r>
              <w:instrText>PAGEREF _Toc44707 \h</w:instrText>
            </w:r>
            <w:r>
              <w:fldChar w:fldCharType="separate"/>
            </w:r>
            <w:r>
              <w:rPr>
                <w:rFonts w:ascii="Times New Roman" w:eastAsia="Times New Roman" w:hAnsi="Times New Roman" w:cs="Times New Roman"/>
                <w:sz w:val="20"/>
              </w:rPr>
              <w:t xml:space="preserve">19 </w:t>
            </w:r>
            <w:r>
              <w:fldChar w:fldCharType="end"/>
            </w:r>
          </w:hyperlink>
        </w:p>
        <w:p w:rsidR="005C3E24" w:rsidRDefault="00AB543B">
          <w:pPr>
            <w:pStyle w:val="21"/>
            <w:tabs>
              <w:tab w:val="right" w:leader="dot" w:pos="10854"/>
            </w:tabs>
          </w:pPr>
          <w:hyperlink w:anchor="_Toc44708">
            <w:r>
              <w:rPr>
                <w:rFonts w:ascii="Times New Roman" w:eastAsia="Times New Roman" w:hAnsi="Times New Roman" w:cs="Times New Roman"/>
                <w:sz w:val="20"/>
              </w:rPr>
              <w:t>9.11.Регулировка натяжение ремня</w:t>
            </w:r>
            <w:r>
              <w:tab/>
            </w:r>
            <w:r>
              <w:fldChar w:fldCharType="begin"/>
            </w:r>
            <w:r>
              <w:instrText>PAGEREF _Toc44708 \h</w:instrText>
            </w:r>
            <w:r>
              <w:fldChar w:fldCharType="separate"/>
            </w:r>
            <w:r>
              <w:rPr>
                <w:rFonts w:ascii="Times New Roman" w:eastAsia="Times New Roman" w:hAnsi="Times New Roman" w:cs="Times New Roman"/>
                <w:sz w:val="20"/>
              </w:rPr>
              <w:t xml:space="preserve">19 </w:t>
            </w:r>
            <w:r>
              <w:fldChar w:fldCharType="end"/>
            </w:r>
          </w:hyperlink>
        </w:p>
        <w:p w:rsidR="005C3E24" w:rsidRDefault="00AB543B">
          <w:pPr>
            <w:pStyle w:val="11"/>
            <w:tabs>
              <w:tab w:val="right" w:leader="dot" w:pos="10854"/>
            </w:tabs>
          </w:pPr>
          <w:hyperlink w:anchor="_Toc44709">
            <w:r>
              <w:rPr>
                <w:rFonts w:ascii="Times New Roman" w:eastAsia="Times New Roman" w:hAnsi="Times New Roman" w:cs="Times New Roman"/>
                <w:sz w:val="20"/>
              </w:rPr>
              <w:t>10.Правила очистки, транспортировки, хранения и утилизации</w:t>
            </w:r>
            <w:r>
              <w:tab/>
            </w:r>
            <w:r>
              <w:fldChar w:fldCharType="begin"/>
            </w:r>
            <w:r>
              <w:instrText>PAGEREF _Toc44709 \h</w:instrText>
            </w:r>
            <w:r>
              <w:fldChar w:fldCharType="separate"/>
            </w:r>
            <w:r>
              <w:rPr>
                <w:rFonts w:ascii="Times New Roman" w:eastAsia="Times New Roman" w:hAnsi="Times New Roman" w:cs="Times New Roman"/>
                <w:sz w:val="20"/>
              </w:rPr>
              <w:t xml:space="preserve">19 </w:t>
            </w:r>
            <w:r>
              <w:fldChar w:fldCharType="end"/>
            </w:r>
          </w:hyperlink>
        </w:p>
        <w:p w:rsidR="005C3E24" w:rsidRDefault="00AB543B">
          <w:pPr>
            <w:pStyle w:val="11"/>
            <w:tabs>
              <w:tab w:val="right" w:leader="dot" w:pos="10854"/>
            </w:tabs>
          </w:pPr>
          <w:hyperlink w:anchor="_Toc44710">
            <w:r>
              <w:rPr>
                <w:rFonts w:ascii="Times New Roman" w:eastAsia="Times New Roman" w:hAnsi="Times New Roman" w:cs="Times New Roman"/>
                <w:sz w:val="20"/>
              </w:rPr>
              <w:t>11.Возможные неисправности и методы их устранения</w:t>
            </w:r>
            <w:r>
              <w:tab/>
            </w:r>
            <w:r>
              <w:fldChar w:fldCharType="begin"/>
            </w:r>
            <w:r>
              <w:instrText>PAGEREF _Toc44710 \h</w:instrText>
            </w:r>
            <w:r>
              <w:fldChar w:fldCharType="separate"/>
            </w:r>
            <w:r>
              <w:rPr>
                <w:rFonts w:ascii="Times New Roman" w:eastAsia="Times New Roman" w:hAnsi="Times New Roman" w:cs="Times New Roman"/>
                <w:sz w:val="20"/>
              </w:rPr>
              <w:t xml:space="preserve">20 </w:t>
            </w:r>
            <w:r>
              <w:fldChar w:fldCharType="end"/>
            </w:r>
          </w:hyperlink>
        </w:p>
        <w:p w:rsidR="005C3E24" w:rsidRDefault="00AB543B">
          <w:pPr>
            <w:pStyle w:val="11"/>
            <w:tabs>
              <w:tab w:val="right" w:leader="dot" w:pos="10854"/>
            </w:tabs>
          </w:pPr>
          <w:hyperlink w:anchor="_Toc44711">
            <w:r>
              <w:rPr>
                <w:rFonts w:ascii="Times New Roman" w:eastAsia="Times New Roman" w:hAnsi="Times New Roman" w:cs="Times New Roman"/>
                <w:sz w:val="20"/>
              </w:rPr>
              <w:t>12.Гарантийные условия</w:t>
            </w:r>
            <w:r>
              <w:tab/>
            </w:r>
            <w:r>
              <w:fldChar w:fldCharType="begin"/>
            </w:r>
            <w:r>
              <w:instrText>PAGEREF _Toc44711 \h</w:instrText>
            </w:r>
            <w:r>
              <w:fldChar w:fldCharType="separate"/>
            </w:r>
            <w:r>
              <w:rPr>
                <w:rFonts w:ascii="Times New Roman" w:eastAsia="Times New Roman" w:hAnsi="Times New Roman" w:cs="Times New Roman"/>
                <w:sz w:val="20"/>
              </w:rPr>
              <w:t xml:space="preserve">21 </w:t>
            </w:r>
            <w:r>
              <w:fldChar w:fldCharType="end"/>
            </w:r>
          </w:hyperlink>
        </w:p>
        <w:p w:rsidR="005C3E24" w:rsidRDefault="00AB543B">
          <w:r>
            <w:fldChar w:fldCharType="end"/>
          </w:r>
        </w:p>
      </w:sdtContent>
    </w:sdt>
    <w:p w:rsidR="005C3E24" w:rsidRDefault="00AB543B">
      <w:pPr>
        <w:spacing w:after="160" w:line="259" w:lineRule="auto"/>
        <w:ind w:left="0" w:firstLine="0"/>
        <w:jc w:val="left"/>
      </w:pPr>
      <w:r>
        <w:rPr>
          <w:rFonts w:ascii="Calibri" w:eastAsia="Calibri" w:hAnsi="Calibri" w:cs="Calibri"/>
        </w:rPr>
        <w:t xml:space="preserve"> </w:t>
      </w:r>
      <w:r>
        <w:rPr>
          <w:rFonts w:ascii="Calibri" w:eastAsia="Calibri" w:hAnsi="Calibri" w:cs="Calibri"/>
        </w:rPr>
        <w:tab/>
      </w:r>
      <w:r>
        <w:t xml:space="preserve"> </w:t>
      </w:r>
    </w:p>
    <w:p w:rsidR="005C3E24" w:rsidRDefault="00AB543B">
      <w:pPr>
        <w:spacing w:after="160" w:line="259" w:lineRule="auto"/>
        <w:ind w:left="0" w:firstLine="0"/>
        <w:jc w:val="left"/>
      </w:pPr>
      <w:r>
        <w:rPr>
          <w:rFonts w:ascii="Calibri" w:eastAsia="Calibri" w:hAnsi="Calibri" w:cs="Calibri"/>
        </w:rPr>
        <w:t xml:space="preserve"> </w:t>
      </w:r>
      <w:r>
        <w:rPr>
          <w:rFonts w:ascii="Calibri" w:eastAsia="Calibri" w:hAnsi="Calibri" w:cs="Calibri"/>
        </w:rPr>
        <w:tab/>
      </w:r>
      <w:r>
        <w:t xml:space="preserve"> </w:t>
      </w:r>
    </w:p>
    <w:p w:rsidR="005C3E24" w:rsidRDefault="00AB543B">
      <w:pPr>
        <w:spacing w:after="160" w:line="259" w:lineRule="auto"/>
        <w:ind w:left="0" w:firstLine="0"/>
        <w:jc w:val="left"/>
      </w:pPr>
      <w:r>
        <w:t xml:space="preserve"> </w:t>
      </w:r>
      <w:r>
        <w:tab/>
        <w:t xml:space="preserve"> </w:t>
      </w:r>
    </w:p>
    <w:p w:rsidR="005C3E24" w:rsidRDefault="00AB543B">
      <w:pPr>
        <w:spacing w:after="160" w:line="259" w:lineRule="auto"/>
        <w:ind w:left="0" w:firstLine="0"/>
        <w:jc w:val="left"/>
      </w:pPr>
      <w:r>
        <w:rPr>
          <w:b/>
        </w:rPr>
        <w:t xml:space="preserve"> </w:t>
      </w:r>
      <w:r>
        <w:rPr>
          <w:b/>
        </w:rPr>
        <w:tab/>
      </w:r>
      <w:r>
        <w:t xml:space="preserve"> </w:t>
      </w:r>
    </w:p>
    <w:p w:rsidR="005C3E24" w:rsidRDefault="00AB543B">
      <w:pPr>
        <w:spacing w:after="160" w:line="259" w:lineRule="auto"/>
        <w:ind w:left="0" w:firstLine="0"/>
        <w:jc w:val="left"/>
      </w:pPr>
      <w:r>
        <w:rPr>
          <w:b/>
        </w:rPr>
        <w:t xml:space="preserve"> </w:t>
      </w:r>
      <w:r>
        <w:rPr>
          <w:b/>
        </w:rPr>
        <w:tab/>
      </w:r>
      <w:r>
        <w:t xml:space="preserve"> </w:t>
      </w:r>
    </w:p>
    <w:p w:rsidR="005C3E24" w:rsidRDefault="00AB543B">
      <w:pPr>
        <w:spacing w:after="160" w:line="259" w:lineRule="auto"/>
        <w:ind w:left="0" w:firstLine="0"/>
        <w:jc w:val="left"/>
      </w:pPr>
      <w:r>
        <w:rPr>
          <w:b/>
        </w:rPr>
        <w:t xml:space="preserve"> </w:t>
      </w:r>
      <w:r>
        <w:rPr>
          <w:b/>
        </w:rPr>
        <w:tab/>
      </w:r>
      <w:r>
        <w:t xml:space="preserve"> </w:t>
      </w:r>
    </w:p>
    <w:p w:rsidR="005C3E24" w:rsidRDefault="00AB543B">
      <w:pPr>
        <w:spacing w:after="160" w:line="259" w:lineRule="auto"/>
        <w:ind w:left="0" w:firstLine="0"/>
        <w:jc w:val="left"/>
      </w:pPr>
      <w:r>
        <w:rPr>
          <w:b/>
        </w:rPr>
        <w:t xml:space="preserve"> </w:t>
      </w:r>
      <w:r>
        <w:rPr>
          <w:b/>
        </w:rPr>
        <w:tab/>
      </w:r>
      <w:r>
        <w:t xml:space="preserve"> </w:t>
      </w:r>
    </w:p>
    <w:p w:rsidR="005C3E24" w:rsidRDefault="00AB543B">
      <w:pPr>
        <w:spacing w:after="160" w:line="259" w:lineRule="auto"/>
        <w:ind w:left="0" w:firstLine="0"/>
        <w:jc w:val="left"/>
      </w:pPr>
      <w:r>
        <w:rPr>
          <w:b/>
        </w:rPr>
        <w:t xml:space="preserve"> </w:t>
      </w:r>
      <w:r>
        <w:rPr>
          <w:b/>
        </w:rPr>
        <w:tab/>
      </w:r>
      <w:r>
        <w:t xml:space="preserve"> </w:t>
      </w:r>
    </w:p>
    <w:p w:rsidR="005C3E24" w:rsidRDefault="00AB543B">
      <w:pPr>
        <w:spacing w:after="0" w:line="259" w:lineRule="auto"/>
        <w:ind w:left="0" w:right="32" w:firstLine="0"/>
        <w:jc w:val="center"/>
      </w:pPr>
      <w:r>
        <w:rPr>
          <w:b/>
        </w:rPr>
        <w:t xml:space="preserve"> </w:t>
      </w:r>
    </w:p>
    <w:p w:rsidR="005C3E24" w:rsidRDefault="00AB543B">
      <w:pPr>
        <w:spacing w:after="0" w:line="259" w:lineRule="auto"/>
        <w:ind w:left="0" w:right="32" w:firstLine="0"/>
        <w:jc w:val="center"/>
      </w:pPr>
      <w:r>
        <w:rPr>
          <w:b/>
        </w:rPr>
        <w:t xml:space="preserve"> </w:t>
      </w:r>
    </w:p>
    <w:p w:rsidR="005C3E24" w:rsidRDefault="00AB543B">
      <w:pPr>
        <w:spacing w:after="0" w:line="259" w:lineRule="auto"/>
        <w:ind w:left="0" w:right="32" w:firstLine="0"/>
        <w:jc w:val="center"/>
      </w:pPr>
      <w:r>
        <w:rPr>
          <w:b/>
        </w:rPr>
        <w:t xml:space="preserve"> </w:t>
      </w:r>
    </w:p>
    <w:p w:rsidR="005C3E24" w:rsidRDefault="00AB543B">
      <w:pPr>
        <w:spacing w:after="0" w:line="259" w:lineRule="auto"/>
        <w:ind w:left="0" w:right="32" w:firstLine="0"/>
        <w:jc w:val="center"/>
      </w:pPr>
      <w:r>
        <w:rPr>
          <w:b/>
        </w:rPr>
        <w:t xml:space="preserve"> </w:t>
      </w:r>
    </w:p>
    <w:p w:rsidR="005C3E24" w:rsidRDefault="00AB543B">
      <w:pPr>
        <w:spacing w:after="0" w:line="259" w:lineRule="auto"/>
        <w:ind w:left="0" w:right="32" w:firstLine="0"/>
        <w:jc w:val="center"/>
      </w:pPr>
      <w:r>
        <w:rPr>
          <w:b/>
        </w:rPr>
        <w:t xml:space="preserve"> </w:t>
      </w:r>
    </w:p>
    <w:p w:rsidR="005C3E24" w:rsidRDefault="00AB543B">
      <w:pPr>
        <w:spacing w:after="0" w:line="259" w:lineRule="auto"/>
        <w:ind w:left="0" w:right="32" w:firstLine="0"/>
        <w:jc w:val="center"/>
      </w:pPr>
      <w:r>
        <w:rPr>
          <w:b/>
        </w:rPr>
        <w:t xml:space="preserve"> </w:t>
      </w:r>
    </w:p>
    <w:p w:rsidR="005C3E24" w:rsidRDefault="00AB543B">
      <w:pPr>
        <w:spacing w:after="0" w:line="259" w:lineRule="auto"/>
        <w:ind w:left="0" w:firstLine="0"/>
        <w:jc w:val="left"/>
      </w:pPr>
      <w:r>
        <w:rPr>
          <w:b/>
          <w:i/>
          <w:sz w:val="24"/>
        </w:rPr>
        <w:t xml:space="preserve">Уважаемый покупатель! </w:t>
      </w:r>
    </w:p>
    <w:p w:rsidR="005C3E24" w:rsidRDefault="00AB543B">
      <w:pPr>
        <w:spacing w:line="259" w:lineRule="auto"/>
        <w:ind w:left="0" w:firstLine="0"/>
        <w:jc w:val="left"/>
      </w:pPr>
      <w:r>
        <w:rPr>
          <w:b/>
          <w:i/>
        </w:rPr>
        <w:t xml:space="preserve"> </w:t>
      </w:r>
    </w:p>
    <w:p w:rsidR="005C3E24" w:rsidRDefault="00AB543B">
      <w:pPr>
        <w:spacing w:after="37"/>
        <w:ind w:left="0" w:right="47" w:firstLine="569"/>
      </w:pPr>
      <w:r>
        <w:t xml:space="preserve">Выражаем Вам признательность за выбор и приобретение мотоблока, отличающегося высокой надежностью и эффективностью в работе. Мы уверены, что наше изделие будет надежно служить Вам в течение многих лет. </w:t>
      </w:r>
    </w:p>
    <w:p w:rsidR="005C3E24" w:rsidRDefault="00AB543B">
      <w:pPr>
        <w:spacing w:after="37"/>
        <w:ind w:left="0" w:right="47" w:firstLine="569"/>
      </w:pPr>
      <w:r>
        <w:t xml:space="preserve">Пожалуйста, обратите Ваше внимание на то, что эффективная и безопасная работа, а также надлежащее техническое обслуживание возможно только после внимательного изучения Вами данного Руководства по эксплуатации.  </w:t>
      </w:r>
    </w:p>
    <w:p w:rsidR="005C3E24" w:rsidRDefault="00AB543B">
      <w:pPr>
        <w:ind w:left="0" w:right="47" w:firstLine="569"/>
      </w:pPr>
      <w:r>
        <w:t xml:space="preserve">Данное «Руководство по эксплуатации» описывает эксплуатацию и техническое обслуживание изделия и является неотъемлемой частью комплекта поставки. Для обеспечения безотказной работы изделия просим Вас перед вводом в эксплуатацию внимательно ознакомиться с настоящим Руководством по эксплуатации, точно соблюдать правила техники безопасности, инструкции по эксплуатации и техническому обслуживанию. Бережно храните данное Руководство по эксплуатации и обращайтесь к нему в случае возникновения вопросов по эксплуатации, хранению и транспортировке изделия. В то же время следует понимать, что Руководство по эксплуатации не описывает абсолютно все ситуации, возможные при применении мотоблока. В случае возникновения ситуаций, не описанных в данном Руководстве по эксплуатации, обратитесь в ближайший сервисный центр. Мы постоянно работаем над усовершенствованием и, в связи с этим, оставляем за собой право на внесение изменений, не затрагивающих основные принципы управления, как во внешний вид, конструкцию и оснащения изделия, так и в </w:t>
      </w:r>
      <w:proofErr w:type="gramStart"/>
      <w:r>
        <w:t>содержание  данного</w:t>
      </w:r>
      <w:proofErr w:type="gramEnd"/>
      <w:r>
        <w:t xml:space="preserve"> Руководства по эксплуатации без уведомления потребителей. Все возможные изменения будут направлены на улучшение и модернизацию изделия.  </w:t>
      </w:r>
    </w:p>
    <w:p w:rsidR="005C3E24" w:rsidRDefault="00AB543B">
      <w:pPr>
        <w:spacing w:after="105" w:line="259" w:lineRule="auto"/>
        <w:ind w:left="709" w:firstLine="0"/>
        <w:jc w:val="left"/>
      </w:pPr>
      <w:r>
        <w:t xml:space="preserve"> </w:t>
      </w:r>
    </w:p>
    <w:p w:rsidR="005C3E24" w:rsidRDefault="00AB543B">
      <w:pPr>
        <w:numPr>
          <w:ilvl w:val="0"/>
          <w:numId w:val="1"/>
        </w:numPr>
        <w:spacing w:after="0" w:line="259" w:lineRule="auto"/>
        <w:ind w:right="67" w:hanging="429"/>
        <w:jc w:val="left"/>
      </w:pPr>
      <w:r>
        <w:rPr>
          <w:b/>
          <w:sz w:val="24"/>
        </w:rPr>
        <w:lastRenderedPageBreak/>
        <w:t xml:space="preserve">Описание изделия. </w:t>
      </w:r>
    </w:p>
    <w:p w:rsidR="005C3E24" w:rsidRDefault="00AB543B">
      <w:pPr>
        <w:spacing w:after="65" w:line="259" w:lineRule="auto"/>
        <w:ind w:left="429" w:firstLine="0"/>
        <w:jc w:val="left"/>
      </w:pPr>
      <w:r>
        <w:rPr>
          <w:b/>
        </w:rPr>
        <w:t xml:space="preserve"> </w:t>
      </w:r>
    </w:p>
    <w:p w:rsidR="005C3E24" w:rsidRDefault="00AB543B">
      <w:pPr>
        <w:numPr>
          <w:ilvl w:val="1"/>
          <w:numId w:val="1"/>
        </w:numPr>
        <w:spacing w:line="318" w:lineRule="auto"/>
        <w:ind w:right="47" w:hanging="568"/>
      </w:pPr>
      <w:r>
        <w:t>Мотоблок представляет собой сельскохозяйственную машину</w:t>
      </w:r>
      <w:r>
        <w:rPr>
          <w:sz w:val="22"/>
        </w:rPr>
        <w:t xml:space="preserve"> </w:t>
      </w:r>
      <w:r>
        <w:t xml:space="preserve">для обработки и рыхления почвы в садах и на приусадебных участках, в комплекте со сменным оборудованием мотоблок может бороновать, нарезать и прочищать борозды, окучивать и выкапывать корнеплоды, косить, перевозить грузы и т. д. </w:t>
      </w:r>
    </w:p>
    <w:p w:rsidR="005C3E24" w:rsidRDefault="00AB543B">
      <w:pPr>
        <w:numPr>
          <w:ilvl w:val="1"/>
          <w:numId w:val="1"/>
        </w:numPr>
        <w:spacing w:after="39"/>
        <w:ind w:right="47" w:hanging="568"/>
      </w:pPr>
      <w:r>
        <w:t xml:space="preserve">В качестве силового агрегата на мотоблоке используется одноцилиндровый четырехтактный карбюраторный бензиновый двигатель с воздушным охлаждением. </w:t>
      </w:r>
    </w:p>
    <w:p w:rsidR="005C3E24" w:rsidRDefault="00AB543B">
      <w:pPr>
        <w:numPr>
          <w:ilvl w:val="1"/>
          <w:numId w:val="1"/>
        </w:numPr>
        <w:spacing w:after="38"/>
        <w:ind w:right="47" w:hanging="568"/>
      </w:pPr>
      <w:r>
        <w:t xml:space="preserve">В качестве трансмиссии используется механический, </w:t>
      </w:r>
      <w:proofErr w:type="spellStart"/>
      <w:r>
        <w:t>шестеренчато</w:t>
      </w:r>
      <w:proofErr w:type="spellEnd"/>
      <w:r>
        <w:t xml:space="preserve">-цепной редуктор в чугунном корпусе с масляной ванной.  </w:t>
      </w:r>
    </w:p>
    <w:p w:rsidR="005C3E24" w:rsidRDefault="00AB543B">
      <w:pPr>
        <w:numPr>
          <w:ilvl w:val="1"/>
          <w:numId w:val="1"/>
        </w:numPr>
        <w:spacing w:after="42"/>
        <w:ind w:right="47" w:hanging="568"/>
      </w:pPr>
      <w:r>
        <w:t xml:space="preserve">Предприятие-изготовитель в процессе серийного производства может самостоятельно и без предварительных уведомлений вносить изменения в конструкцию мотоблока, которые направлены на его улучшение и модернизацию. </w:t>
      </w:r>
    </w:p>
    <w:p w:rsidR="005C3E24" w:rsidRDefault="00AB543B">
      <w:pPr>
        <w:numPr>
          <w:ilvl w:val="1"/>
          <w:numId w:val="1"/>
        </w:numPr>
        <w:spacing w:after="36"/>
        <w:ind w:right="47" w:hanging="568"/>
      </w:pPr>
      <w:r>
        <w:t xml:space="preserve">При изменении пользователем конструкции (описанных в пункте 4 данной инструкции) мотоблока, </w:t>
      </w:r>
      <w:proofErr w:type="spellStart"/>
      <w:r>
        <w:t>предприятиеизготовитель</w:t>
      </w:r>
      <w:proofErr w:type="spellEnd"/>
      <w:r>
        <w:t xml:space="preserve"> не несет ответственности за возникшие, в связи с этим, последствия и снимает с себя ответственность гарантийного </w:t>
      </w:r>
      <w:proofErr w:type="gramStart"/>
      <w:r>
        <w:t>обслуживания..</w:t>
      </w:r>
      <w:proofErr w:type="gramEnd"/>
      <w:r>
        <w:t xml:space="preserve">  </w:t>
      </w:r>
    </w:p>
    <w:p w:rsidR="005C3E24" w:rsidRDefault="00AB543B">
      <w:pPr>
        <w:spacing w:after="109" w:line="259" w:lineRule="auto"/>
        <w:ind w:left="1428" w:firstLine="0"/>
        <w:jc w:val="left"/>
      </w:pPr>
      <w:r>
        <w:t xml:space="preserve"> </w:t>
      </w:r>
    </w:p>
    <w:p w:rsidR="005C3E24" w:rsidRDefault="00AB543B">
      <w:pPr>
        <w:pStyle w:val="1"/>
        <w:ind w:left="414" w:right="67" w:hanging="429"/>
      </w:pPr>
      <w:bookmarkStart w:id="0" w:name="_Toc44668"/>
      <w:r>
        <w:t xml:space="preserve">Требования к технике безопасности. </w:t>
      </w:r>
      <w:bookmarkEnd w:id="0"/>
    </w:p>
    <w:p w:rsidR="005C3E24" w:rsidRDefault="00AB543B">
      <w:pPr>
        <w:spacing w:after="0" w:line="259" w:lineRule="auto"/>
        <w:ind w:left="0" w:firstLine="0"/>
        <w:jc w:val="left"/>
      </w:pPr>
      <w:r>
        <w:t xml:space="preserve"> </w:t>
      </w:r>
    </w:p>
    <w:p w:rsidR="005C3E24" w:rsidRDefault="00AB543B">
      <w:pPr>
        <w:spacing w:after="53" w:line="259" w:lineRule="auto"/>
        <w:ind w:right="44"/>
        <w:jc w:val="right"/>
      </w:pPr>
      <w:r>
        <w:t xml:space="preserve">Прочтите внимательно правила безопасности и следуйте изложенным в них указаниям. Не соблюдение приведенных </w:t>
      </w:r>
    </w:p>
    <w:p w:rsidR="005C3E24" w:rsidRDefault="00AB543B">
      <w:pPr>
        <w:ind w:right="47"/>
      </w:pPr>
      <w:r>
        <w:t xml:space="preserve">ниже правил может привести к серьезным травмам. </w:t>
      </w:r>
    </w:p>
    <w:p w:rsidR="005C3E24" w:rsidRDefault="00AB543B">
      <w:pPr>
        <w:spacing w:after="54" w:line="259" w:lineRule="auto"/>
        <w:ind w:left="569" w:firstLine="0"/>
        <w:jc w:val="left"/>
      </w:pPr>
      <w:r>
        <w:t xml:space="preserve"> </w:t>
      </w:r>
    </w:p>
    <w:p w:rsidR="005C3E24" w:rsidRDefault="00AB543B">
      <w:pPr>
        <w:ind w:left="838" w:right="47" w:hanging="568"/>
      </w:pPr>
      <w:r>
        <w:t>2.1.</w:t>
      </w:r>
      <w:r>
        <w:rPr>
          <w:rFonts w:ascii="Arial" w:eastAsia="Arial" w:hAnsi="Arial" w:cs="Arial"/>
        </w:rPr>
        <w:t xml:space="preserve"> </w:t>
      </w:r>
      <w:r>
        <w:t xml:space="preserve">В целях безопасности лица моложе 18 лет, а также люди, не ознакомившиеся с данными правилами, не должны пользоваться мотоблоком. </w:t>
      </w:r>
    </w:p>
    <w:p w:rsidR="005C3E24" w:rsidRDefault="00AB543B">
      <w:pPr>
        <w:tabs>
          <w:tab w:val="center" w:pos="435"/>
          <w:tab w:val="center" w:pos="5309"/>
        </w:tabs>
        <w:ind w:left="0" w:firstLine="0"/>
        <w:jc w:val="left"/>
      </w:pPr>
      <w:r>
        <w:rPr>
          <w:rFonts w:ascii="Calibri" w:eastAsia="Calibri" w:hAnsi="Calibri" w:cs="Calibri"/>
          <w:sz w:val="22"/>
        </w:rPr>
        <w:tab/>
      </w:r>
      <w:r>
        <w:t>2.2.</w:t>
      </w:r>
      <w:r>
        <w:rPr>
          <w:rFonts w:ascii="Arial" w:eastAsia="Arial" w:hAnsi="Arial" w:cs="Arial"/>
        </w:rPr>
        <w:t xml:space="preserve"> </w:t>
      </w:r>
      <w:r>
        <w:rPr>
          <w:rFonts w:ascii="Arial" w:eastAsia="Arial" w:hAnsi="Arial" w:cs="Arial"/>
        </w:rPr>
        <w:tab/>
      </w:r>
      <w:r>
        <w:t xml:space="preserve">Используйте мотоблок только по его прямому назначению, указанному в Руководстве по эксплуатации. </w:t>
      </w:r>
    </w:p>
    <w:p w:rsidR="005C3E24" w:rsidRDefault="00AB543B">
      <w:pPr>
        <w:ind w:left="838" w:right="47" w:hanging="568"/>
      </w:pPr>
      <w:r>
        <w:t>2.3.</w:t>
      </w:r>
      <w:r>
        <w:rPr>
          <w:rFonts w:ascii="Arial" w:eastAsia="Arial" w:hAnsi="Arial" w:cs="Arial"/>
        </w:rPr>
        <w:t xml:space="preserve"> </w:t>
      </w:r>
      <w:r>
        <w:t xml:space="preserve">Если Вы не имеете навыков в работе с мотоблоком, настоятельно рекомендуется предварительно проконсультироваться у специалиста.  </w:t>
      </w:r>
    </w:p>
    <w:p w:rsidR="005C3E24" w:rsidRDefault="00AB543B">
      <w:pPr>
        <w:ind w:left="280" w:right="47"/>
      </w:pPr>
      <w:r>
        <w:t>2.4.</w:t>
      </w:r>
      <w:r>
        <w:rPr>
          <w:rFonts w:ascii="Arial" w:eastAsia="Arial" w:hAnsi="Arial" w:cs="Arial"/>
        </w:rPr>
        <w:t xml:space="preserve"> </w:t>
      </w:r>
      <w:r>
        <w:t xml:space="preserve">Мотоблок не предназначен для использования лицами (включая детей) с пониженными физическими, чувственными или умственными </w:t>
      </w:r>
      <w:proofErr w:type="gramStart"/>
      <w:r>
        <w:t>способностями</w:t>
      </w:r>
      <w:proofErr w:type="gramEnd"/>
      <w:r>
        <w:t xml:space="preserve"> или при отсутствии у них опыта или знаний, если они не находятся под контролем или не проинструктированы об использовании мотоблока лицом, ответственным за их безопасность.  2.5.</w:t>
      </w:r>
      <w:r>
        <w:rPr>
          <w:rFonts w:ascii="Arial" w:eastAsia="Arial" w:hAnsi="Arial" w:cs="Arial"/>
        </w:rPr>
        <w:t xml:space="preserve"> </w:t>
      </w:r>
      <w:r>
        <w:t xml:space="preserve">Дети до 18 лет должны находиться под контролем для недопущения игры с мотоблоком.  </w:t>
      </w:r>
    </w:p>
    <w:p w:rsidR="005C3E24" w:rsidRDefault="00AB543B">
      <w:pPr>
        <w:spacing w:after="0" w:line="259" w:lineRule="auto"/>
        <w:ind w:left="285" w:firstLine="0"/>
        <w:jc w:val="left"/>
      </w:pPr>
      <w:r>
        <w:t xml:space="preserve"> </w:t>
      </w:r>
    </w:p>
    <w:tbl>
      <w:tblPr>
        <w:tblStyle w:val="TableGrid"/>
        <w:tblW w:w="10776" w:type="dxa"/>
        <w:tblInd w:w="-2" w:type="dxa"/>
        <w:tblCellMar>
          <w:top w:w="70" w:type="dxa"/>
          <w:left w:w="110" w:type="dxa"/>
          <w:bottom w:w="27" w:type="dxa"/>
          <w:right w:w="63" w:type="dxa"/>
        </w:tblCellMar>
        <w:tblLook w:val="04A0" w:firstRow="1" w:lastRow="0" w:firstColumn="1" w:lastColumn="0" w:noHBand="0" w:noVBand="1"/>
      </w:tblPr>
      <w:tblGrid>
        <w:gridCol w:w="992"/>
        <w:gridCol w:w="9784"/>
      </w:tblGrid>
      <w:tr w:rsidR="005C3E24">
        <w:trPr>
          <w:trHeight w:val="965"/>
        </w:trPr>
        <w:tc>
          <w:tcPr>
            <w:tcW w:w="992" w:type="dxa"/>
            <w:tcBorders>
              <w:top w:val="single" w:sz="18" w:space="0" w:color="000000"/>
              <w:left w:val="single" w:sz="18" w:space="0" w:color="000000"/>
              <w:bottom w:val="single" w:sz="18" w:space="0" w:color="000000"/>
              <w:right w:val="single" w:sz="18" w:space="0" w:color="000000"/>
            </w:tcBorders>
            <w:vAlign w:val="bottom"/>
          </w:tcPr>
          <w:p w:rsidR="005C3E24" w:rsidRDefault="00AB543B">
            <w:pPr>
              <w:spacing w:after="0" w:line="259" w:lineRule="auto"/>
              <w:ind w:left="0" w:right="9" w:firstLine="0"/>
              <w:jc w:val="right"/>
            </w:pPr>
            <w:r>
              <w:rPr>
                <w:noProof/>
              </w:rPr>
              <w:drawing>
                <wp:inline distT="0" distB="0" distL="0" distR="0">
                  <wp:extent cx="454863" cy="454863"/>
                  <wp:effectExtent l="0" t="0" r="0" b="0"/>
                  <wp:docPr id="632" name="Picture 632"/>
                  <wp:cNvGraphicFramePr/>
                  <a:graphic xmlns:a="http://schemas.openxmlformats.org/drawingml/2006/main">
                    <a:graphicData uri="http://schemas.openxmlformats.org/drawingml/2006/picture">
                      <pic:pic xmlns:pic="http://schemas.openxmlformats.org/drawingml/2006/picture">
                        <pic:nvPicPr>
                          <pic:cNvPr id="632" name="Picture 632"/>
                          <pic:cNvPicPr/>
                        </pic:nvPicPr>
                        <pic:blipFill>
                          <a:blip r:embed="rId7"/>
                          <a:stretch>
                            <a:fillRect/>
                          </a:stretch>
                        </pic:blipFill>
                        <pic:spPr>
                          <a:xfrm>
                            <a:off x="0" y="0"/>
                            <a:ext cx="454863" cy="454863"/>
                          </a:xfrm>
                          <a:prstGeom prst="rect">
                            <a:avLst/>
                          </a:prstGeom>
                        </pic:spPr>
                      </pic:pic>
                    </a:graphicData>
                  </a:graphic>
                </wp:inline>
              </w:drawing>
            </w:r>
            <w:r>
              <w:t xml:space="preserve"> </w:t>
            </w:r>
          </w:p>
        </w:tc>
        <w:tc>
          <w:tcPr>
            <w:tcW w:w="9783" w:type="dxa"/>
            <w:tcBorders>
              <w:top w:val="single" w:sz="18" w:space="0" w:color="000000"/>
              <w:left w:val="single" w:sz="18" w:space="0" w:color="000000"/>
              <w:bottom w:val="single" w:sz="18" w:space="0" w:color="000000"/>
              <w:right w:val="single" w:sz="18" w:space="0" w:color="000000"/>
            </w:tcBorders>
          </w:tcPr>
          <w:p w:rsidR="005C3E24" w:rsidRDefault="00AB543B">
            <w:pPr>
              <w:spacing w:after="0" w:line="259" w:lineRule="auto"/>
              <w:ind w:left="0" w:right="47" w:firstLine="0"/>
            </w:pPr>
            <w:r>
              <w:rPr>
                <w:b/>
                <w:i/>
              </w:rPr>
              <w:t xml:space="preserve">Внимание! При работе с мотоблоком соблюдайте все правила техники безопасности для того, чтобы уменьшить риск возникновения пожара, поражения электрическим током или получения травмы. Тщательно следуйте правилам безопасности во избежание ситуаций, которые создают потенциальную опасность для вас и окружающих. </w:t>
            </w:r>
            <w:r>
              <w:t xml:space="preserve"> </w:t>
            </w:r>
          </w:p>
        </w:tc>
      </w:tr>
    </w:tbl>
    <w:p w:rsidR="005C3E24" w:rsidRDefault="00AB543B">
      <w:pPr>
        <w:spacing w:after="0" w:line="259" w:lineRule="auto"/>
        <w:ind w:left="1428" w:firstLine="0"/>
        <w:jc w:val="left"/>
      </w:pPr>
      <w:r>
        <w:t xml:space="preserve"> </w:t>
      </w:r>
    </w:p>
    <w:p w:rsidR="005C3E24" w:rsidRDefault="00AB543B">
      <w:pPr>
        <w:spacing w:after="0" w:line="259" w:lineRule="auto"/>
        <w:ind w:left="1428" w:firstLine="0"/>
        <w:jc w:val="left"/>
      </w:pPr>
      <w:r>
        <w:t xml:space="preserve"> </w:t>
      </w:r>
    </w:p>
    <w:p w:rsidR="005C3E24" w:rsidRDefault="00AB543B">
      <w:pPr>
        <w:spacing w:after="0" w:line="266" w:lineRule="auto"/>
        <w:ind w:left="439" w:right="71"/>
        <w:jc w:val="left"/>
      </w:pPr>
      <w:r>
        <w:rPr>
          <w:b/>
          <w:i/>
        </w:rPr>
        <w:t xml:space="preserve">Рабочее пространство  </w:t>
      </w:r>
    </w:p>
    <w:p w:rsidR="005C3E24" w:rsidRDefault="00AB543B">
      <w:pPr>
        <w:spacing w:after="18" w:line="259" w:lineRule="auto"/>
        <w:ind w:left="429" w:firstLine="0"/>
        <w:jc w:val="left"/>
      </w:pPr>
      <w:r>
        <w:t xml:space="preserve"> </w:t>
      </w:r>
    </w:p>
    <w:p w:rsidR="005C3E24" w:rsidRDefault="00AB543B">
      <w:pPr>
        <w:tabs>
          <w:tab w:val="center" w:pos="435"/>
          <w:tab w:val="right" w:pos="10854"/>
        </w:tabs>
        <w:ind w:left="0" w:firstLine="0"/>
        <w:jc w:val="left"/>
      </w:pPr>
      <w:r>
        <w:rPr>
          <w:rFonts w:ascii="Calibri" w:eastAsia="Calibri" w:hAnsi="Calibri" w:cs="Calibri"/>
          <w:sz w:val="22"/>
        </w:rPr>
        <w:tab/>
      </w:r>
      <w:r>
        <w:t>2.6.</w:t>
      </w:r>
      <w:r>
        <w:rPr>
          <w:rFonts w:ascii="Arial" w:eastAsia="Arial" w:hAnsi="Arial" w:cs="Arial"/>
        </w:rPr>
        <w:t xml:space="preserve"> </w:t>
      </w:r>
      <w:r>
        <w:rPr>
          <w:rFonts w:ascii="Arial" w:eastAsia="Arial" w:hAnsi="Arial" w:cs="Arial"/>
        </w:rPr>
        <w:tab/>
      </w:r>
      <w:r>
        <w:t xml:space="preserve">Помните! Вы несете ответственность за безопасность на месте проверки, пуска в эксплуатацию и проведения работ! </w:t>
      </w:r>
    </w:p>
    <w:p w:rsidR="005C3E24" w:rsidRDefault="00AB543B">
      <w:pPr>
        <w:ind w:left="838" w:right="47" w:hanging="568"/>
      </w:pPr>
      <w:r>
        <w:t>2.7.</w:t>
      </w:r>
      <w:r>
        <w:rPr>
          <w:rFonts w:ascii="Arial" w:eastAsia="Arial" w:hAnsi="Arial" w:cs="Arial"/>
        </w:rPr>
        <w:t xml:space="preserve"> </w:t>
      </w:r>
      <w:r>
        <w:t xml:space="preserve">Ознакомьтесь с окружающей обстановкой вокруг рабочего пространства. Проверьте наличие возможных опасностей, которые могут быть не слышимы из-за шума механизмов. </w:t>
      </w:r>
    </w:p>
    <w:p w:rsidR="005C3E24" w:rsidRDefault="00AB543B">
      <w:pPr>
        <w:ind w:left="838" w:right="47" w:hanging="568"/>
      </w:pPr>
      <w:r>
        <w:t>2.8.</w:t>
      </w:r>
      <w:r>
        <w:rPr>
          <w:rFonts w:ascii="Arial" w:eastAsia="Arial" w:hAnsi="Arial" w:cs="Arial"/>
        </w:rPr>
        <w:t xml:space="preserve"> </w:t>
      </w:r>
      <w:r>
        <w:t xml:space="preserve">Следите, чтобы поблизости не было посторонних людей (особенно детей) и животных. Работайте только в условиях хорошей видимости, или обеспечьте рабочее пространство достаточной освещенностью. </w:t>
      </w:r>
    </w:p>
    <w:p w:rsidR="005C3E24" w:rsidRDefault="00AB543B">
      <w:pPr>
        <w:tabs>
          <w:tab w:val="center" w:pos="435"/>
          <w:tab w:val="center" w:pos="3253"/>
        </w:tabs>
        <w:ind w:left="0" w:firstLine="0"/>
        <w:jc w:val="left"/>
      </w:pPr>
      <w:r>
        <w:rPr>
          <w:rFonts w:ascii="Calibri" w:eastAsia="Calibri" w:hAnsi="Calibri" w:cs="Calibri"/>
          <w:sz w:val="22"/>
        </w:rPr>
        <w:tab/>
      </w:r>
      <w:r>
        <w:t>2.9.</w:t>
      </w:r>
      <w:r>
        <w:rPr>
          <w:rFonts w:ascii="Arial" w:eastAsia="Arial" w:hAnsi="Arial" w:cs="Arial"/>
        </w:rPr>
        <w:t xml:space="preserve"> </w:t>
      </w:r>
      <w:r>
        <w:rPr>
          <w:rFonts w:ascii="Arial" w:eastAsia="Arial" w:hAnsi="Arial" w:cs="Arial"/>
        </w:rPr>
        <w:tab/>
      </w:r>
      <w:r>
        <w:t xml:space="preserve">Соблюдайте тишину в общепринятое время для отдыха. </w:t>
      </w:r>
    </w:p>
    <w:p w:rsidR="005C3E24" w:rsidRDefault="00AB543B">
      <w:pPr>
        <w:ind w:left="838" w:right="47" w:hanging="568"/>
      </w:pPr>
      <w:r>
        <w:t>2.10.</w:t>
      </w:r>
      <w:r>
        <w:rPr>
          <w:rFonts w:ascii="Arial" w:eastAsia="Arial" w:hAnsi="Arial" w:cs="Arial"/>
        </w:rPr>
        <w:t xml:space="preserve"> </w:t>
      </w:r>
      <w:r>
        <w:t xml:space="preserve">Не следует работать в одиночестве; помощник оператора мотоблока всегда должен находиться поблизости, чтобы оказать первую помощь при возможном несчастном случае. </w:t>
      </w:r>
    </w:p>
    <w:p w:rsidR="005C3E24" w:rsidRDefault="00AB543B">
      <w:pPr>
        <w:ind w:left="280" w:right="47"/>
      </w:pPr>
      <w:r>
        <w:t>2.11.</w:t>
      </w:r>
      <w:r>
        <w:rPr>
          <w:rFonts w:ascii="Arial" w:eastAsia="Arial" w:hAnsi="Arial" w:cs="Arial"/>
        </w:rPr>
        <w:t xml:space="preserve"> </w:t>
      </w:r>
      <w:r>
        <w:t xml:space="preserve">Посторонние лица должны находиться на расстоянии не менее 20 метров от работающего изделия.  </w:t>
      </w:r>
    </w:p>
    <w:p w:rsidR="005C3E24" w:rsidRDefault="00AB543B">
      <w:pPr>
        <w:ind w:left="838" w:right="47" w:hanging="568"/>
      </w:pPr>
      <w:r>
        <w:t>2.12.</w:t>
      </w:r>
      <w:r>
        <w:rPr>
          <w:rFonts w:ascii="Arial" w:eastAsia="Arial" w:hAnsi="Arial" w:cs="Arial"/>
        </w:rPr>
        <w:t xml:space="preserve"> </w:t>
      </w:r>
      <w:r>
        <w:t xml:space="preserve">Тщательно осмотреть рабочий участок, и освободить его от посторонних предметов, включая осколки стекла, куски проволоки, арматуру, камни и т.д., т.к. они могут повредить изделие или нанести травму пользователю и окружающим. </w:t>
      </w:r>
    </w:p>
    <w:p w:rsidR="005C3E24" w:rsidRDefault="00AB543B">
      <w:pPr>
        <w:spacing w:after="0" w:line="259" w:lineRule="auto"/>
        <w:ind w:left="853" w:firstLine="0"/>
        <w:jc w:val="left"/>
      </w:pPr>
      <w:r>
        <w:t xml:space="preserve"> </w:t>
      </w:r>
    </w:p>
    <w:tbl>
      <w:tblPr>
        <w:tblStyle w:val="TableGrid"/>
        <w:tblW w:w="10776" w:type="dxa"/>
        <w:tblInd w:w="-2" w:type="dxa"/>
        <w:tblCellMar>
          <w:top w:w="0" w:type="dxa"/>
          <w:left w:w="110" w:type="dxa"/>
          <w:bottom w:w="0" w:type="dxa"/>
          <w:right w:w="72" w:type="dxa"/>
        </w:tblCellMar>
        <w:tblLook w:val="04A0" w:firstRow="1" w:lastRow="0" w:firstColumn="1" w:lastColumn="0" w:noHBand="0" w:noVBand="1"/>
      </w:tblPr>
      <w:tblGrid>
        <w:gridCol w:w="992"/>
        <w:gridCol w:w="9784"/>
      </w:tblGrid>
      <w:tr w:rsidR="005C3E24">
        <w:trPr>
          <w:trHeight w:val="756"/>
        </w:trPr>
        <w:tc>
          <w:tcPr>
            <w:tcW w:w="992" w:type="dxa"/>
            <w:tcBorders>
              <w:top w:val="single" w:sz="18" w:space="0" w:color="000000"/>
              <w:left w:val="single" w:sz="18" w:space="0" w:color="000000"/>
              <w:bottom w:val="single" w:sz="18" w:space="0" w:color="000000"/>
              <w:right w:val="single" w:sz="18" w:space="0" w:color="000000"/>
            </w:tcBorders>
            <w:vAlign w:val="bottom"/>
          </w:tcPr>
          <w:p w:rsidR="005C3E24" w:rsidRDefault="00AB543B">
            <w:pPr>
              <w:spacing w:after="0" w:line="259" w:lineRule="auto"/>
              <w:ind w:left="0" w:firstLine="0"/>
              <w:jc w:val="right"/>
            </w:pPr>
            <w:r>
              <w:rPr>
                <w:noProof/>
              </w:rPr>
              <w:lastRenderedPageBreak/>
              <w:drawing>
                <wp:inline distT="0" distB="0" distL="0" distR="0">
                  <wp:extent cx="457200" cy="451104"/>
                  <wp:effectExtent l="0" t="0" r="0" b="0"/>
                  <wp:docPr id="42650" name="Picture 42650"/>
                  <wp:cNvGraphicFramePr/>
                  <a:graphic xmlns:a="http://schemas.openxmlformats.org/drawingml/2006/main">
                    <a:graphicData uri="http://schemas.openxmlformats.org/drawingml/2006/picture">
                      <pic:pic xmlns:pic="http://schemas.openxmlformats.org/drawingml/2006/picture">
                        <pic:nvPicPr>
                          <pic:cNvPr id="42650" name="Picture 42650"/>
                          <pic:cNvPicPr/>
                        </pic:nvPicPr>
                        <pic:blipFill>
                          <a:blip r:embed="rId8"/>
                          <a:stretch>
                            <a:fillRect/>
                          </a:stretch>
                        </pic:blipFill>
                        <pic:spPr>
                          <a:xfrm>
                            <a:off x="0" y="0"/>
                            <a:ext cx="457200" cy="451104"/>
                          </a:xfrm>
                          <a:prstGeom prst="rect">
                            <a:avLst/>
                          </a:prstGeom>
                        </pic:spPr>
                      </pic:pic>
                    </a:graphicData>
                  </a:graphic>
                </wp:inline>
              </w:drawing>
            </w:r>
            <w:r>
              <w:t xml:space="preserve"> </w:t>
            </w:r>
          </w:p>
        </w:tc>
        <w:tc>
          <w:tcPr>
            <w:tcW w:w="9783" w:type="dxa"/>
            <w:tcBorders>
              <w:top w:val="single" w:sz="18" w:space="0" w:color="000000"/>
              <w:left w:val="single" w:sz="18" w:space="0" w:color="000000"/>
              <w:bottom w:val="single" w:sz="18" w:space="0" w:color="000000"/>
              <w:right w:val="single" w:sz="18" w:space="0" w:color="000000"/>
            </w:tcBorders>
            <w:vAlign w:val="center"/>
          </w:tcPr>
          <w:p w:rsidR="005C3E24" w:rsidRDefault="00AB543B">
            <w:pPr>
              <w:spacing w:after="0" w:line="259" w:lineRule="auto"/>
              <w:ind w:left="0" w:firstLine="0"/>
              <w:jc w:val="left"/>
            </w:pPr>
            <w:r>
              <w:rPr>
                <w:b/>
                <w:i/>
              </w:rPr>
              <w:t>Внимание! Запрещается эксплуатация мотоблока по дорогам общего пользования!</w:t>
            </w:r>
            <w:r>
              <w:t xml:space="preserve"> </w:t>
            </w:r>
          </w:p>
        </w:tc>
      </w:tr>
    </w:tbl>
    <w:p w:rsidR="005C3E24" w:rsidRDefault="00AB543B">
      <w:pPr>
        <w:spacing w:after="24" w:line="259" w:lineRule="auto"/>
        <w:ind w:left="0" w:firstLine="0"/>
        <w:jc w:val="left"/>
      </w:pPr>
      <w:r>
        <w:t xml:space="preserve"> </w:t>
      </w:r>
    </w:p>
    <w:p w:rsidR="005C3E24" w:rsidRDefault="00AB543B">
      <w:pPr>
        <w:spacing w:after="0" w:line="266" w:lineRule="auto"/>
        <w:ind w:left="439" w:right="71"/>
        <w:jc w:val="left"/>
      </w:pPr>
      <w:r>
        <w:rPr>
          <w:b/>
          <w:i/>
        </w:rPr>
        <w:t xml:space="preserve">Визуальный контроль  </w:t>
      </w:r>
    </w:p>
    <w:p w:rsidR="005C3E24" w:rsidRDefault="00AB543B">
      <w:pPr>
        <w:spacing w:after="14" w:line="259" w:lineRule="auto"/>
        <w:ind w:left="429" w:firstLine="0"/>
        <w:jc w:val="left"/>
      </w:pPr>
      <w:r>
        <w:rPr>
          <w:b/>
          <w:i/>
        </w:rPr>
        <w:t xml:space="preserve"> </w:t>
      </w:r>
    </w:p>
    <w:p w:rsidR="005C3E24" w:rsidRDefault="00AB543B">
      <w:pPr>
        <w:ind w:left="838" w:right="47" w:hanging="568"/>
      </w:pPr>
      <w:r>
        <w:t>2.13.</w:t>
      </w:r>
      <w:r>
        <w:rPr>
          <w:rFonts w:ascii="Arial" w:eastAsia="Arial" w:hAnsi="Arial" w:cs="Arial"/>
        </w:rPr>
        <w:t xml:space="preserve"> </w:t>
      </w:r>
      <w:r>
        <w:t xml:space="preserve">Каждый раз перед использованием мотоблока производите его наружный осмотр на предмет отсутствия повреждений, надежности крепления узлов и деталей. </w:t>
      </w:r>
    </w:p>
    <w:p w:rsidR="005C3E24" w:rsidRDefault="00AB543B">
      <w:pPr>
        <w:ind w:left="838" w:right="47" w:hanging="568"/>
      </w:pPr>
      <w:r>
        <w:t>2.14.</w:t>
      </w:r>
      <w:r>
        <w:rPr>
          <w:rFonts w:ascii="Arial" w:eastAsia="Arial" w:hAnsi="Arial" w:cs="Arial"/>
        </w:rPr>
        <w:t xml:space="preserve"> </w:t>
      </w:r>
      <w:r>
        <w:t xml:space="preserve">Следует обратить особое внимание на следующее: отсутствие протечек </w:t>
      </w:r>
      <w:proofErr w:type="gramStart"/>
      <w:r>
        <w:t>топлива;  уровень</w:t>
      </w:r>
      <w:proofErr w:type="gramEnd"/>
      <w:r>
        <w:t xml:space="preserve"> масла в двигателе и редукторе; крепление подвижных механизмов, особенно фрезы; плавность работы рычага газа и блокировку этого рычага. Следует проверить, чисты и сухи ли рукоятки управления. </w:t>
      </w:r>
    </w:p>
    <w:p w:rsidR="005C3E24" w:rsidRDefault="00AB543B">
      <w:pPr>
        <w:ind w:left="280" w:right="47"/>
      </w:pPr>
      <w:r>
        <w:t>2.15.</w:t>
      </w:r>
      <w:r>
        <w:rPr>
          <w:rFonts w:ascii="Arial" w:eastAsia="Arial" w:hAnsi="Arial" w:cs="Arial"/>
        </w:rPr>
        <w:t xml:space="preserve"> </w:t>
      </w:r>
      <w:r>
        <w:t xml:space="preserve">Проверяйте уровень масла в двигателе и редукторе.  </w:t>
      </w:r>
    </w:p>
    <w:p w:rsidR="005C3E24" w:rsidRDefault="00AB543B">
      <w:pPr>
        <w:ind w:left="838" w:right="47" w:hanging="568"/>
      </w:pPr>
      <w:r>
        <w:t>2.16.</w:t>
      </w:r>
      <w:r>
        <w:rPr>
          <w:rFonts w:ascii="Arial" w:eastAsia="Arial" w:hAnsi="Arial" w:cs="Arial"/>
        </w:rPr>
        <w:t xml:space="preserve"> </w:t>
      </w:r>
      <w:r>
        <w:t xml:space="preserve">В целях охраны окружающей среды следует обращать внимание на то, чтобы ни топливо, ни масло не попадало на почву. </w:t>
      </w:r>
    </w:p>
    <w:p w:rsidR="005C3E24" w:rsidRDefault="00AB543B">
      <w:pPr>
        <w:ind w:left="280" w:right="47"/>
      </w:pPr>
      <w:r>
        <w:t>2.17.</w:t>
      </w:r>
      <w:r>
        <w:rPr>
          <w:rFonts w:ascii="Arial" w:eastAsia="Arial" w:hAnsi="Arial" w:cs="Arial"/>
        </w:rPr>
        <w:t xml:space="preserve"> </w:t>
      </w:r>
      <w:r>
        <w:t xml:space="preserve">Неисправный мотоблок использоваться не должен! </w:t>
      </w:r>
    </w:p>
    <w:p w:rsidR="005C3E24" w:rsidRDefault="00AB543B">
      <w:pPr>
        <w:spacing w:after="0" w:line="259" w:lineRule="auto"/>
        <w:ind w:left="285" w:firstLine="0"/>
        <w:jc w:val="left"/>
      </w:pPr>
      <w:r>
        <w:t xml:space="preserve"> </w:t>
      </w:r>
    </w:p>
    <w:tbl>
      <w:tblPr>
        <w:tblStyle w:val="TableGrid"/>
        <w:tblW w:w="10776" w:type="dxa"/>
        <w:tblInd w:w="-2" w:type="dxa"/>
        <w:tblCellMar>
          <w:top w:w="0" w:type="dxa"/>
          <w:left w:w="110" w:type="dxa"/>
          <w:bottom w:w="0" w:type="dxa"/>
          <w:right w:w="62" w:type="dxa"/>
        </w:tblCellMar>
        <w:tblLook w:val="04A0" w:firstRow="1" w:lastRow="0" w:firstColumn="1" w:lastColumn="0" w:noHBand="0" w:noVBand="1"/>
      </w:tblPr>
      <w:tblGrid>
        <w:gridCol w:w="992"/>
        <w:gridCol w:w="9784"/>
      </w:tblGrid>
      <w:tr w:rsidR="005C3E24">
        <w:trPr>
          <w:trHeight w:val="756"/>
        </w:trPr>
        <w:tc>
          <w:tcPr>
            <w:tcW w:w="992" w:type="dxa"/>
            <w:tcBorders>
              <w:top w:val="single" w:sz="18" w:space="0" w:color="000000"/>
              <w:left w:val="single" w:sz="18" w:space="0" w:color="000000"/>
              <w:bottom w:val="single" w:sz="18" w:space="0" w:color="000000"/>
              <w:right w:val="single" w:sz="18" w:space="0" w:color="000000"/>
            </w:tcBorders>
            <w:vAlign w:val="bottom"/>
          </w:tcPr>
          <w:p w:rsidR="005C3E24" w:rsidRDefault="00AB543B">
            <w:pPr>
              <w:spacing w:after="0" w:line="259" w:lineRule="auto"/>
              <w:ind w:left="0" w:right="10" w:firstLine="0"/>
              <w:jc w:val="right"/>
            </w:pPr>
            <w:r>
              <w:rPr>
                <w:noProof/>
              </w:rPr>
              <w:drawing>
                <wp:inline distT="0" distB="0" distL="0" distR="0">
                  <wp:extent cx="457200" cy="454152"/>
                  <wp:effectExtent l="0" t="0" r="0" b="0"/>
                  <wp:docPr id="42649" name="Picture 42649"/>
                  <wp:cNvGraphicFramePr/>
                  <a:graphic xmlns:a="http://schemas.openxmlformats.org/drawingml/2006/main">
                    <a:graphicData uri="http://schemas.openxmlformats.org/drawingml/2006/picture">
                      <pic:pic xmlns:pic="http://schemas.openxmlformats.org/drawingml/2006/picture">
                        <pic:nvPicPr>
                          <pic:cNvPr id="42649" name="Picture 42649"/>
                          <pic:cNvPicPr/>
                        </pic:nvPicPr>
                        <pic:blipFill>
                          <a:blip r:embed="rId9"/>
                          <a:stretch>
                            <a:fillRect/>
                          </a:stretch>
                        </pic:blipFill>
                        <pic:spPr>
                          <a:xfrm>
                            <a:off x="0" y="0"/>
                            <a:ext cx="457200" cy="454152"/>
                          </a:xfrm>
                          <a:prstGeom prst="rect">
                            <a:avLst/>
                          </a:prstGeom>
                        </pic:spPr>
                      </pic:pic>
                    </a:graphicData>
                  </a:graphic>
                </wp:inline>
              </w:drawing>
            </w:r>
            <w:r>
              <w:t xml:space="preserve"> </w:t>
            </w:r>
          </w:p>
        </w:tc>
        <w:tc>
          <w:tcPr>
            <w:tcW w:w="9783" w:type="dxa"/>
            <w:tcBorders>
              <w:top w:val="single" w:sz="18" w:space="0" w:color="000000"/>
              <w:left w:val="single" w:sz="18" w:space="0" w:color="000000"/>
              <w:bottom w:val="single" w:sz="18" w:space="0" w:color="000000"/>
              <w:right w:val="single" w:sz="18" w:space="0" w:color="000000"/>
            </w:tcBorders>
            <w:vAlign w:val="center"/>
          </w:tcPr>
          <w:p w:rsidR="005C3E24" w:rsidRDefault="00AB543B">
            <w:pPr>
              <w:spacing w:after="0" w:line="259" w:lineRule="auto"/>
              <w:ind w:left="0" w:firstLine="0"/>
            </w:pPr>
            <w:r>
              <w:rPr>
                <w:b/>
                <w:i/>
              </w:rPr>
              <w:t>Внимание! Запрещается пользоваться мотоблоком, если его устройства управления, защитные кожухи и блокировочные устройства повреждены, изношены или удалены!</w:t>
            </w:r>
            <w:r>
              <w:t xml:space="preserve"> </w:t>
            </w:r>
          </w:p>
        </w:tc>
      </w:tr>
    </w:tbl>
    <w:p w:rsidR="005C3E24" w:rsidRDefault="00AB543B">
      <w:pPr>
        <w:spacing w:after="18" w:line="259" w:lineRule="auto"/>
        <w:ind w:left="1428" w:firstLine="0"/>
        <w:jc w:val="left"/>
      </w:pPr>
      <w:r>
        <w:t xml:space="preserve"> </w:t>
      </w:r>
    </w:p>
    <w:p w:rsidR="005C3E24" w:rsidRDefault="00AB543B">
      <w:pPr>
        <w:ind w:left="280" w:right="47"/>
      </w:pPr>
      <w:r>
        <w:t>2.18.</w:t>
      </w:r>
      <w:r>
        <w:rPr>
          <w:rFonts w:ascii="Arial" w:eastAsia="Arial" w:hAnsi="Arial" w:cs="Arial"/>
        </w:rPr>
        <w:t xml:space="preserve"> </w:t>
      </w:r>
      <w:r>
        <w:t xml:space="preserve">Запрещается использовать суррогатную блокировку, например, привязав пусковой рычаг изоляционной лентой!  </w:t>
      </w:r>
    </w:p>
    <w:p w:rsidR="005C3E24" w:rsidRDefault="00AB543B">
      <w:pPr>
        <w:spacing w:after="24" w:line="259" w:lineRule="auto"/>
        <w:ind w:left="0" w:firstLine="0"/>
        <w:jc w:val="left"/>
      </w:pPr>
      <w:r>
        <w:t xml:space="preserve"> </w:t>
      </w:r>
    </w:p>
    <w:p w:rsidR="005C3E24" w:rsidRDefault="00AB543B">
      <w:pPr>
        <w:spacing w:after="0" w:line="266" w:lineRule="auto"/>
        <w:ind w:left="439" w:right="71"/>
        <w:jc w:val="left"/>
      </w:pPr>
      <w:r>
        <w:rPr>
          <w:b/>
          <w:i/>
        </w:rPr>
        <w:t xml:space="preserve">Меры безопасности при эксплуатации  </w:t>
      </w:r>
    </w:p>
    <w:p w:rsidR="005C3E24" w:rsidRDefault="00AB543B">
      <w:pPr>
        <w:spacing w:after="0" w:line="259" w:lineRule="auto"/>
        <w:ind w:left="0" w:firstLine="0"/>
        <w:jc w:val="left"/>
      </w:pPr>
      <w:r>
        <w:t xml:space="preserve"> </w:t>
      </w:r>
    </w:p>
    <w:tbl>
      <w:tblPr>
        <w:tblStyle w:val="TableGrid"/>
        <w:tblW w:w="10776" w:type="dxa"/>
        <w:tblInd w:w="-2" w:type="dxa"/>
        <w:tblCellMar>
          <w:top w:w="0" w:type="dxa"/>
          <w:left w:w="110" w:type="dxa"/>
          <w:bottom w:w="0" w:type="dxa"/>
          <w:right w:w="72" w:type="dxa"/>
        </w:tblCellMar>
        <w:tblLook w:val="04A0" w:firstRow="1" w:lastRow="0" w:firstColumn="1" w:lastColumn="0" w:noHBand="0" w:noVBand="1"/>
      </w:tblPr>
      <w:tblGrid>
        <w:gridCol w:w="992"/>
        <w:gridCol w:w="9784"/>
      </w:tblGrid>
      <w:tr w:rsidR="005C3E24">
        <w:trPr>
          <w:trHeight w:val="756"/>
        </w:trPr>
        <w:tc>
          <w:tcPr>
            <w:tcW w:w="992" w:type="dxa"/>
            <w:tcBorders>
              <w:top w:val="single" w:sz="18" w:space="0" w:color="000000"/>
              <w:left w:val="single" w:sz="18" w:space="0" w:color="000000"/>
              <w:bottom w:val="single" w:sz="18" w:space="0" w:color="000000"/>
              <w:right w:val="single" w:sz="18" w:space="0" w:color="000000"/>
            </w:tcBorders>
            <w:vAlign w:val="bottom"/>
          </w:tcPr>
          <w:p w:rsidR="005C3E24" w:rsidRDefault="00AB543B">
            <w:pPr>
              <w:spacing w:after="0" w:line="259" w:lineRule="auto"/>
              <w:ind w:left="0" w:firstLine="0"/>
              <w:jc w:val="right"/>
            </w:pPr>
            <w:r>
              <w:rPr>
                <w:noProof/>
              </w:rPr>
              <w:drawing>
                <wp:inline distT="0" distB="0" distL="0" distR="0">
                  <wp:extent cx="457200" cy="451104"/>
                  <wp:effectExtent l="0" t="0" r="0" b="0"/>
                  <wp:docPr id="42652" name="Picture 42652"/>
                  <wp:cNvGraphicFramePr/>
                  <a:graphic xmlns:a="http://schemas.openxmlformats.org/drawingml/2006/main">
                    <a:graphicData uri="http://schemas.openxmlformats.org/drawingml/2006/picture">
                      <pic:pic xmlns:pic="http://schemas.openxmlformats.org/drawingml/2006/picture">
                        <pic:nvPicPr>
                          <pic:cNvPr id="42652" name="Picture 42652"/>
                          <pic:cNvPicPr/>
                        </pic:nvPicPr>
                        <pic:blipFill>
                          <a:blip r:embed="rId10"/>
                          <a:stretch>
                            <a:fillRect/>
                          </a:stretch>
                        </pic:blipFill>
                        <pic:spPr>
                          <a:xfrm>
                            <a:off x="0" y="0"/>
                            <a:ext cx="457200" cy="451104"/>
                          </a:xfrm>
                          <a:prstGeom prst="rect">
                            <a:avLst/>
                          </a:prstGeom>
                        </pic:spPr>
                      </pic:pic>
                    </a:graphicData>
                  </a:graphic>
                </wp:inline>
              </w:drawing>
            </w:r>
            <w:r>
              <w:t xml:space="preserve"> </w:t>
            </w:r>
          </w:p>
        </w:tc>
        <w:tc>
          <w:tcPr>
            <w:tcW w:w="9783" w:type="dxa"/>
            <w:tcBorders>
              <w:top w:val="single" w:sz="18" w:space="0" w:color="000000"/>
              <w:left w:val="single" w:sz="18" w:space="0" w:color="000000"/>
              <w:bottom w:val="single" w:sz="18" w:space="0" w:color="000000"/>
              <w:right w:val="single" w:sz="18" w:space="0" w:color="000000"/>
            </w:tcBorders>
            <w:vAlign w:val="center"/>
          </w:tcPr>
          <w:p w:rsidR="005C3E24" w:rsidRDefault="00AB543B">
            <w:pPr>
              <w:spacing w:after="0" w:line="259" w:lineRule="auto"/>
              <w:ind w:left="0" w:firstLine="0"/>
              <w:jc w:val="left"/>
            </w:pPr>
            <w:r>
              <w:rPr>
                <w:b/>
                <w:i/>
              </w:rPr>
              <w:t xml:space="preserve">Внимание! Помните – выхлопные газы ядовиты! </w:t>
            </w:r>
            <w:r>
              <w:t xml:space="preserve"> </w:t>
            </w:r>
          </w:p>
        </w:tc>
      </w:tr>
    </w:tbl>
    <w:p w:rsidR="005C3E24" w:rsidRDefault="00AB543B">
      <w:pPr>
        <w:spacing w:after="18" w:line="259" w:lineRule="auto"/>
        <w:ind w:left="0" w:firstLine="0"/>
        <w:jc w:val="left"/>
      </w:pPr>
      <w:r>
        <w:t xml:space="preserve"> </w:t>
      </w:r>
    </w:p>
    <w:p w:rsidR="005C3E24" w:rsidRDefault="00AB543B">
      <w:pPr>
        <w:ind w:left="838" w:right="47" w:hanging="568"/>
      </w:pPr>
      <w:r>
        <w:t>2.19.</w:t>
      </w:r>
      <w:r>
        <w:rPr>
          <w:rFonts w:ascii="Arial" w:eastAsia="Arial" w:hAnsi="Arial" w:cs="Arial"/>
        </w:rPr>
        <w:t xml:space="preserve"> </w:t>
      </w:r>
      <w:r>
        <w:t xml:space="preserve">Никогда не используйте мотоблок в закрытом, плохо вентилируемом помещении (крытая теплица, парник), это может вызвать потерю сознания и даже смерть. Используйте мотоблок на открытом месте (сад, огород).  </w:t>
      </w:r>
    </w:p>
    <w:p w:rsidR="005C3E24" w:rsidRDefault="00AB543B">
      <w:pPr>
        <w:ind w:left="280" w:right="47"/>
      </w:pPr>
      <w:r>
        <w:t>2.20.</w:t>
      </w:r>
      <w:r>
        <w:rPr>
          <w:rFonts w:ascii="Arial" w:eastAsia="Arial" w:hAnsi="Arial" w:cs="Arial"/>
        </w:rPr>
        <w:t xml:space="preserve"> </w:t>
      </w:r>
      <w:r>
        <w:t xml:space="preserve">Не запускайте двигатель внутри закрытых помещений. Выхлопные газы содержат угарный газ, который опасен для </w:t>
      </w:r>
    </w:p>
    <w:p w:rsidR="005C3E24" w:rsidRDefault="00AB543B">
      <w:pPr>
        <w:ind w:left="863" w:right="47"/>
      </w:pPr>
      <w:r>
        <w:t xml:space="preserve">здоровья. Работайте только на открытом воздухе. </w:t>
      </w:r>
    </w:p>
    <w:p w:rsidR="005C3E24" w:rsidRDefault="00AB543B">
      <w:pPr>
        <w:spacing w:after="0" w:line="259" w:lineRule="auto"/>
        <w:ind w:left="0" w:firstLine="0"/>
        <w:jc w:val="left"/>
      </w:pPr>
      <w:r>
        <w:t xml:space="preserve"> </w:t>
      </w:r>
    </w:p>
    <w:tbl>
      <w:tblPr>
        <w:tblStyle w:val="TableGrid"/>
        <w:tblW w:w="10776" w:type="dxa"/>
        <w:tblInd w:w="-2" w:type="dxa"/>
        <w:tblCellMar>
          <w:top w:w="0" w:type="dxa"/>
          <w:left w:w="110" w:type="dxa"/>
          <w:bottom w:w="0" w:type="dxa"/>
          <w:right w:w="72" w:type="dxa"/>
        </w:tblCellMar>
        <w:tblLook w:val="04A0" w:firstRow="1" w:lastRow="0" w:firstColumn="1" w:lastColumn="0" w:noHBand="0" w:noVBand="1"/>
      </w:tblPr>
      <w:tblGrid>
        <w:gridCol w:w="992"/>
        <w:gridCol w:w="9784"/>
      </w:tblGrid>
      <w:tr w:rsidR="005C3E24">
        <w:trPr>
          <w:trHeight w:val="756"/>
        </w:trPr>
        <w:tc>
          <w:tcPr>
            <w:tcW w:w="992" w:type="dxa"/>
            <w:tcBorders>
              <w:top w:val="single" w:sz="18" w:space="0" w:color="000000"/>
              <w:left w:val="single" w:sz="18" w:space="0" w:color="000000"/>
              <w:bottom w:val="single" w:sz="18" w:space="0" w:color="000000"/>
              <w:right w:val="single" w:sz="18" w:space="0" w:color="000000"/>
            </w:tcBorders>
            <w:vAlign w:val="bottom"/>
          </w:tcPr>
          <w:p w:rsidR="005C3E24" w:rsidRDefault="00AB543B">
            <w:pPr>
              <w:spacing w:after="0" w:line="259" w:lineRule="auto"/>
              <w:ind w:left="0" w:firstLine="0"/>
              <w:jc w:val="right"/>
            </w:pPr>
            <w:r>
              <w:rPr>
                <w:noProof/>
              </w:rPr>
              <w:drawing>
                <wp:inline distT="0" distB="0" distL="0" distR="0">
                  <wp:extent cx="457200" cy="451103"/>
                  <wp:effectExtent l="0" t="0" r="0" b="0"/>
                  <wp:docPr id="42651" name="Picture 42651"/>
                  <wp:cNvGraphicFramePr/>
                  <a:graphic xmlns:a="http://schemas.openxmlformats.org/drawingml/2006/main">
                    <a:graphicData uri="http://schemas.openxmlformats.org/drawingml/2006/picture">
                      <pic:pic xmlns:pic="http://schemas.openxmlformats.org/drawingml/2006/picture">
                        <pic:nvPicPr>
                          <pic:cNvPr id="42651" name="Picture 42651"/>
                          <pic:cNvPicPr/>
                        </pic:nvPicPr>
                        <pic:blipFill>
                          <a:blip r:embed="rId11"/>
                          <a:stretch>
                            <a:fillRect/>
                          </a:stretch>
                        </pic:blipFill>
                        <pic:spPr>
                          <a:xfrm>
                            <a:off x="0" y="0"/>
                            <a:ext cx="457200" cy="451103"/>
                          </a:xfrm>
                          <a:prstGeom prst="rect">
                            <a:avLst/>
                          </a:prstGeom>
                        </pic:spPr>
                      </pic:pic>
                    </a:graphicData>
                  </a:graphic>
                </wp:inline>
              </w:drawing>
            </w:r>
            <w:r>
              <w:t xml:space="preserve"> </w:t>
            </w:r>
          </w:p>
        </w:tc>
        <w:tc>
          <w:tcPr>
            <w:tcW w:w="9783" w:type="dxa"/>
            <w:tcBorders>
              <w:top w:val="single" w:sz="18" w:space="0" w:color="000000"/>
              <w:left w:val="single" w:sz="18" w:space="0" w:color="000000"/>
              <w:bottom w:val="single" w:sz="18" w:space="0" w:color="000000"/>
              <w:right w:val="single" w:sz="18" w:space="0" w:color="000000"/>
            </w:tcBorders>
            <w:vAlign w:val="center"/>
          </w:tcPr>
          <w:p w:rsidR="005C3E24" w:rsidRDefault="00AB543B">
            <w:pPr>
              <w:spacing w:after="0" w:line="259" w:lineRule="auto"/>
              <w:ind w:left="0" w:firstLine="0"/>
              <w:jc w:val="left"/>
            </w:pPr>
            <w:r>
              <w:rPr>
                <w:b/>
                <w:i/>
              </w:rPr>
              <w:t>Внимание! Топливо огнеопасно и ядовито!</w:t>
            </w:r>
            <w:r>
              <w:t xml:space="preserve"> </w:t>
            </w:r>
          </w:p>
        </w:tc>
      </w:tr>
    </w:tbl>
    <w:p w:rsidR="005C3E24" w:rsidRDefault="00AB543B">
      <w:pPr>
        <w:spacing w:after="16" w:line="259" w:lineRule="auto"/>
        <w:ind w:left="0" w:firstLine="0"/>
        <w:jc w:val="left"/>
      </w:pPr>
      <w:r>
        <w:t xml:space="preserve"> </w:t>
      </w:r>
    </w:p>
    <w:p w:rsidR="005C3E24" w:rsidRDefault="00AB543B">
      <w:pPr>
        <w:ind w:left="280" w:right="47"/>
      </w:pPr>
      <w:r>
        <w:t>2.21.</w:t>
      </w:r>
      <w:r>
        <w:rPr>
          <w:rFonts w:ascii="Arial" w:eastAsia="Arial" w:hAnsi="Arial" w:cs="Arial"/>
        </w:rPr>
        <w:t xml:space="preserve"> </w:t>
      </w:r>
      <w:r>
        <w:t xml:space="preserve">Всегда выключайте двигатель, перед заправкой топливом. </w:t>
      </w:r>
    </w:p>
    <w:p w:rsidR="005C3E24" w:rsidRDefault="00AB543B">
      <w:pPr>
        <w:ind w:left="280" w:right="47"/>
      </w:pPr>
      <w:r>
        <w:t>2.22.</w:t>
      </w:r>
      <w:r>
        <w:rPr>
          <w:rFonts w:ascii="Arial" w:eastAsia="Arial" w:hAnsi="Arial" w:cs="Arial"/>
        </w:rPr>
        <w:t xml:space="preserve"> </w:t>
      </w:r>
      <w:r>
        <w:t xml:space="preserve">Никогда не заправляйте топливо около открытого огня. </w:t>
      </w:r>
    </w:p>
    <w:p w:rsidR="005C3E24" w:rsidRDefault="00AB543B">
      <w:pPr>
        <w:ind w:left="280" w:right="47"/>
      </w:pPr>
      <w:r>
        <w:t>2.23.</w:t>
      </w:r>
      <w:r>
        <w:rPr>
          <w:rFonts w:ascii="Arial" w:eastAsia="Arial" w:hAnsi="Arial" w:cs="Arial"/>
        </w:rPr>
        <w:t xml:space="preserve"> </w:t>
      </w:r>
      <w:r>
        <w:t xml:space="preserve">Не курите во время заправки топливного бака. </w:t>
      </w:r>
    </w:p>
    <w:p w:rsidR="005C3E24" w:rsidRDefault="00AB543B">
      <w:pPr>
        <w:ind w:left="280" w:right="47"/>
      </w:pPr>
      <w:r>
        <w:t>2.24.</w:t>
      </w:r>
      <w:r>
        <w:rPr>
          <w:rFonts w:ascii="Arial" w:eastAsia="Arial" w:hAnsi="Arial" w:cs="Arial"/>
        </w:rPr>
        <w:t xml:space="preserve"> </w:t>
      </w:r>
      <w:r>
        <w:t xml:space="preserve">Старайтесь при заправке не пролить топливо на двигатель. </w:t>
      </w:r>
    </w:p>
    <w:p w:rsidR="005C3E24" w:rsidRDefault="00AB543B">
      <w:pPr>
        <w:ind w:left="280" w:right="47"/>
      </w:pPr>
      <w:r>
        <w:t>2.25.</w:t>
      </w:r>
      <w:r>
        <w:rPr>
          <w:rFonts w:ascii="Arial" w:eastAsia="Arial" w:hAnsi="Arial" w:cs="Arial"/>
        </w:rPr>
        <w:t xml:space="preserve"> </w:t>
      </w:r>
      <w:r>
        <w:t xml:space="preserve">При попадании топлива в глаза или рот, промойте место большим количеством воды и немедленно обратитесь к </w:t>
      </w:r>
    </w:p>
    <w:p w:rsidR="005C3E24" w:rsidRDefault="00AB543B">
      <w:pPr>
        <w:ind w:left="863" w:right="47"/>
      </w:pPr>
      <w:r>
        <w:t xml:space="preserve">врачу. При попадании топлива на кожу или одежду, промойте места попадания водой с мылом и смените одежду. </w:t>
      </w:r>
    </w:p>
    <w:p w:rsidR="005C3E24" w:rsidRDefault="00AB543B">
      <w:pPr>
        <w:spacing w:after="0" w:line="259" w:lineRule="auto"/>
        <w:ind w:left="1428" w:firstLine="0"/>
        <w:jc w:val="left"/>
      </w:pPr>
      <w:r>
        <w:t xml:space="preserve"> </w:t>
      </w:r>
    </w:p>
    <w:tbl>
      <w:tblPr>
        <w:tblStyle w:val="TableGrid"/>
        <w:tblW w:w="10776" w:type="dxa"/>
        <w:tblInd w:w="-2" w:type="dxa"/>
        <w:tblCellMar>
          <w:top w:w="0" w:type="dxa"/>
          <w:left w:w="110" w:type="dxa"/>
          <w:bottom w:w="0" w:type="dxa"/>
          <w:right w:w="72" w:type="dxa"/>
        </w:tblCellMar>
        <w:tblLook w:val="04A0" w:firstRow="1" w:lastRow="0" w:firstColumn="1" w:lastColumn="0" w:noHBand="0" w:noVBand="1"/>
      </w:tblPr>
      <w:tblGrid>
        <w:gridCol w:w="992"/>
        <w:gridCol w:w="9784"/>
      </w:tblGrid>
      <w:tr w:rsidR="005C3E24">
        <w:trPr>
          <w:trHeight w:val="756"/>
        </w:trPr>
        <w:tc>
          <w:tcPr>
            <w:tcW w:w="992" w:type="dxa"/>
            <w:tcBorders>
              <w:top w:val="single" w:sz="18" w:space="0" w:color="000000"/>
              <w:left w:val="single" w:sz="18" w:space="0" w:color="000000"/>
              <w:bottom w:val="single" w:sz="18" w:space="0" w:color="000000"/>
              <w:right w:val="single" w:sz="18" w:space="0" w:color="000000"/>
            </w:tcBorders>
            <w:vAlign w:val="bottom"/>
          </w:tcPr>
          <w:p w:rsidR="005C3E24" w:rsidRDefault="00AB543B">
            <w:pPr>
              <w:spacing w:after="0" w:line="259" w:lineRule="auto"/>
              <w:ind w:left="0" w:firstLine="0"/>
              <w:jc w:val="right"/>
            </w:pPr>
            <w:r>
              <w:rPr>
                <w:noProof/>
              </w:rPr>
              <w:drawing>
                <wp:inline distT="0" distB="0" distL="0" distR="0">
                  <wp:extent cx="457200" cy="454152"/>
                  <wp:effectExtent l="0" t="0" r="0" b="0"/>
                  <wp:docPr id="42657" name="Picture 42657"/>
                  <wp:cNvGraphicFramePr/>
                  <a:graphic xmlns:a="http://schemas.openxmlformats.org/drawingml/2006/main">
                    <a:graphicData uri="http://schemas.openxmlformats.org/drawingml/2006/picture">
                      <pic:pic xmlns:pic="http://schemas.openxmlformats.org/drawingml/2006/picture">
                        <pic:nvPicPr>
                          <pic:cNvPr id="42657" name="Picture 42657"/>
                          <pic:cNvPicPr/>
                        </pic:nvPicPr>
                        <pic:blipFill>
                          <a:blip r:embed="rId12"/>
                          <a:stretch>
                            <a:fillRect/>
                          </a:stretch>
                        </pic:blipFill>
                        <pic:spPr>
                          <a:xfrm>
                            <a:off x="0" y="0"/>
                            <a:ext cx="457200" cy="454152"/>
                          </a:xfrm>
                          <a:prstGeom prst="rect">
                            <a:avLst/>
                          </a:prstGeom>
                        </pic:spPr>
                      </pic:pic>
                    </a:graphicData>
                  </a:graphic>
                </wp:inline>
              </w:drawing>
            </w:r>
            <w:r>
              <w:t xml:space="preserve"> </w:t>
            </w:r>
          </w:p>
        </w:tc>
        <w:tc>
          <w:tcPr>
            <w:tcW w:w="9783" w:type="dxa"/>
            <w:tcBorders>
              <w:top w:val="single" w:sz="18" w:space="0" w:color="000000"/>
              <w:left w:val="single" w:sz="18" w:space="0" w:color="000000"/>
              <w:bottom w:val="single" w:sz="18" w:space="0" w:color="000000"/>
              <w:right w:val="single" w:sz="18" w:space="0" w:color="000000"/>
            </w:tcBorders>
            <w:vAlign w:val="center"/>
          </w:tcPr>
          <w:p w:rsidR="005C3E24" w:rsidRDefault="00AB543B">
            <w:pPr>
              <w:spacing w:after="0" w:line="259" w:lineRule="auto"/>
              <w:ind w:left="0" w:firstLine="0"/>
              <w:jc w:val="left"/>
            </w:pPr>
            <w:r>
              <w:rPr>
                <w:b/>
                <w:i/>
              </w:rPr>
              <w:t>Внимание! Двигатель и глушитель могут быть горячими!</w:t>
            </w:r>
            <w:r>
              <w:t xml:space="preserve"> </w:t>
            </w:r>
          </w:p>
        </w:tc>
      </w:tr>
    </w:tbl>
    <w:p w:rsidR="005C3E24" w:rsidRDefault="00AB543B">
      <w:pPr>
        <w:spacing w:after="21" w:line="259" w:lineRule="auto"/>
        <w:ind w:left="0" w:firstLine="0"/>
        <w:jc w:val="left"/>
      </w:pPr>
      <w:r>
        <w:t xml:space="preserve"> </w:t>
      </w:r>
    </w:p>
    <w:p w:rsidR="005C3E24" w:rsidRDefault="00AB543B">
      <w:pPr>
        <w:ind w:left="280" w:right="47"/>
      </w:pPr>
      <w:r>
        <w:t>2.26.</w:t>
      </w:r>
      <w:r>
        <w:rPr>
          <w:rFonts w:ascii="Arial" w:eastAsia="Arial" w:hAnsi="Arial" w:cs="Arial"/>
        </w:rPr>
        <w:t xml:space="preserve"> </w:t>
      </w:r>
      <w:r>
        <w:t xml:space="preserve">Не прикасайтесь к двигателю и глушителю мотоблока не менее часа после завершения работы. </w:t>
      </w:r>
    </w:p>
    <w:p w:rsidR="005C3E24" w:rsidRDefault="00AB543B">
      <w:pPr>
        <w:ind w:left="838" w:right="47" w:hanging="568"/>
      </w:pPr>
      <w:r>
        <w:t>2.27.</w:t>
      </w:r>
      <w:r>
        <w:rPr>
          <w:rFonts w:ascii="Arial" w:eastAsia="Arial" w:hAnsi="Arial" w:cs="Arial"/>
        </w:rPr>
        <w:t xml:space="preserve"> </w:t>
      </w:r>
      <w:r>
        <w:t xml:space="preserve">Двигатель, глушитель и редуктор мотоблока нагреваются в процессе работы и остаются горячими еще некоторое время после остановки двигателя. Не дотрагивайтесь до них в процессе и сразу после окончания работы. </w:t>
      </w:r>
    </w:p>
    <w:p w:rsidR="005C3E24" w:rsidRDefault="00AB543B">
      <w:pPr>
        <w:ind w:left="280" w:right="47"/>
      </w:pPr>
      <w:r>
        <w:t>2.28.</w:t>
      </w:r>
      <w:r>
        <w:rPr>
          <w:rFonts w:ascii="Arial" w:eastAsia="Arial" w:hAnsi="Arial" w:cs="Arial"/>
        </w:rPr>
        <w:t xml:space="preserve"> </w:t>
      </w:r>
      <w:r>
        <w:t xml:space="preserve">Механизмы продолжают оставаться горячими еще некоторое время. Помните: возможен риск ожога!  </w:t>
      </w:r>
    </w:p>
    <w:p w:rsidR="005C3E24" w:rsidRDefault="00AB543B">
      <w:pPr>
        <w:spacing w:after="0" w:line="259" w:lineRule="auto"/>
        <w:ind w:left="0" w:firstLine="0"/>
        <w:jc w:val="left"/>
      </w:pPr>
      <w:r>
        <w:t xml:space="preserve"> </w:t>
      </w:r>
    </w:p>
    <w:tbl>
      <w:tblPr>
        <w:tblStyle w:val="TableGrid"/>
        <w:tblW w:w="10776" w:type="dxa"/>
        <w:tblInd w:w="-2" w:type="dxa"/>
        <w:tblCellMar>
          <w:top w:w="0" w:type="dxa"/>
          <w:left w:w="110" w:type="dxa"/>
          <w:bottom w:w="0" w:type="dxa"/>
          <w:right w:w="72" w:type="dxa"/>
        </w:tblCellMar>
        <w:tblLook w:val="04A0" w:firstRow="1" w:lastRow="0" w:firstColumn="1" w:lastColumn="0" w:noHBand="0" w:noVBand="1"/>
      </w:tblPr>
      <w:tblGrid>
        <w:gridCol w:w="992"/>
        <w:gridCol w:w="9784"/>
      </w:tblGrid>
      <w:tr w:rsidR="005C3E24">
        <w:trPr>
          <w:trHeight w:val="756"/>
        </w:trPr>
        <w:tc>
          <w:tcPr>
            <w:tcW w:w="992" w:type="dxa"/>
            <w:tcBorders>
              <w:top w:val="single" w:sz="18" w:space="0" w:color="000000"/>
              <w:left w:val="single" w:sz="18" w:space="0" w:color="000000"/>
              <w:bottom w:val="single" w:sz="18" w:space="0" w:color="000000"/>
              <w:right w:val="single" w:sz="18" w:space="0" w:color="000000"/>
            </w:tcBorders>
            <w:vAlign w:val="bottom"/>
          </w:tcPr>
          <w:p w:rsidR="005C3E24" w:rsidRDefault="00AB543B">
            <w:pPr>
              <w:spacing w:after="0" w:line="259" w:lineRule="auto"/>
              <w:ind w:left="0" w:firstLine="0"/>
              <w:jc w:val="right"/>
            </w:pPr>
            <w:r>
              <w:rPr>
                <w:noProof/>
              </w:rPr>
              <w:lastRenderedPageBreak/>
              <w:drawing>
                <wp:inline distT="0" distB="0" distL="0" distR="0">
                  <wp:extent cx="457200" cy="454152"/>
                  <wp:effectExtent l="0" t="0" r="0" b="0"/>
                  <wp:docPr id="42653" name="Picture 42653"/>
                  <wp:cNvGraphicFramePr/>
                  <a:graphic xmlns:a="http://schemas.openxmlformats.org/drawingml/2006/main">
                    <a:graphicData uri="http://schemas.openxmlformats.org/drawingml/2006/picture">
                      <pic:pic xmlns:pic="http://schemas.openxmlformats.org/drawingml/2006/picture">
                        <pic:nvPicPr>
                          <pic:cNvPr id="42653" name="Picture 42653"/>
                          <pic:cNvPicPr/>
                        </pic:nvPicPr>
                        <pic:blipFill>
                          <a:blip r:embed="rId13"/>
                          <a:stretch>
                            <a:fillRect/>
                          </a:stretch>
                        </pic:blipFill>
                        <pic:spPr>
                          <a:xfrm>
                            <a:off x="0" y="0"/>
                            <a:ext cx="457200" cy="454152"/>
                          </a:xfrm>
                          <a:prstGeom prst="rect">
                            <a:avLst/>
                          </a:prstGeom>
                        </pic:spPr>
                      </pic:pic>
                    </a:graphicData>
                  </a:graphic>
                </wp:inline>
              </w:drawing>
            </w:r>
            <w:r>
              <w:t xml:space="preserve"> </w:t>
            </w:r>
          </w:p>
        </w:tc>
        <w:tc>
          <w:tcPr>
            <w:tcW w:w="9783" w:type="dxa"/>
            <w:tcBorders>
              <w:top w:val="single" w:sz="18" w:space="0" w:color="000000"/>
              <w:left w:val="single" w:sz="18" w:space="0" w:color="000000"/>
              <w:bottom w:val="single" w:sz="18" w:space="0" w:color="000000"/>
              <w:right w:val="single" w:sz="18" w:space="0" w:color="000000"/>
            </w:tcBorders>
            <w:vAlign w:val="center"/>
          </w:tcPr>
          <w:p w:rsidR="005C3E24" w:rsidRDefault="00AB543B">
            <w:pPr>
              <w:spacing w:after="0" w:line="259" w:lineRule="auto"/>
              <w:ind w:left="0" w:firstLine="0"/>
              <w:jc w:val="left"/>
            </w:pPr>
            <w:r>
              <w:rPr>
                <w:b/>
                <w:i/>
              </w:rPr>
              <w:t>Внимание! Не изменяйте конструкцию мотоблока!</w:t>
            </w:r>
            <w:r>
              <w:t xml:space="preserve"> </w:t>
            </w:r>
          </w:p>
        </w:tc>
      </w:tr>
    </w:tbl>
    <w:p w:rsidR="005C3E24" w:rsidRDefault="00AB543B">
      <w:pPr>
        <w:spacing w:after="14" w:line="259" w:lineRule="auto"/>
        <w:ind w:left="0" w:firstLine="0"/>
        <w:jc w:val="left"/>
      </w:pPr>
      <w:r>
        <w:rPr>
          <w:b/>
          <w:i/>
        </w:rPr>
        <w:t xml:space="preserve"> </w:t>
      </w:r>
    </w:p>
    <w:p w:rsidR="005C3E24" w:rsidRDefault="00AB543B">
      <w:pPr>
        <w:ind w:left="838" w:right="47" w:hanging="568"/>
      </w:pPr>
      <w:r>
        <w:t>2.29.</w:t>
      </w:r>
      <w:r>
        <w:rPr>
          <w:rFonts w:ascii="Arial" w:eastAsia="Arial" w:hAnsi="Arial" w:cs="Arial"/>
        </w:rPr>
        <w:t xml:space="preserve"> </w:t>
      </w:r>
      <w:r>
        <w:t xml:space="preserve">Для предотвращения преждевременного выхода из строя не проводите изменения в конструкции мотоблока. Никогда не изменяйте заводские настройки регулятора оборотов двигателя. Работа двигателя при увеличенных оборотах по отношению к нормативным заводским настройкам может привести к выходу из строя мотоблока или возникновению опасной ситуации, которая не будет рассматриваться как гарантийный случай.  </w:t>
      </w:r>
    </w:p>
    <w:p w:rsidR="005C3E24" w:rsidRDefault="00AB543B">
      <w:pPr>
        <w:ind w:left="280" w:right="47"/>
      </w:pPr>
      <w:r>
        <w:t>2.30.</w:t>
      </w:r>
      <w:r>
        <w:rPr>
          <w:rFonts w:ascii="Arial" w:eastAsia="Arial" w:hAnsi="Arial" w:cs="Arial"/>
        </w:rPr>
        <w:t xml:space="preserve"> </w:t>
      </w:r>
      <w:r>
        <w:t xml:space="preserve">Все работы по техническому ремонту и исправлению неисправностей производите в сервисном центре!  </w:t>
      </w:r>
    </w:p>
    <w:p w:rsidR="005C3E24" w:rsidRDefault="00AB543B">
      <w:pPr>
        <w:ind w:left="280" w:right="47"/>
      </w:pPr>
      <w:r>
        <w:t>2.31.</w:t>
      </w:r>
      <w:r>
        <w:rPr>
          <w:rFonts w:ascii="Arial" w:eastAsia="Arial" w:hAnsi="Arial" w:cs="Arial"/>
        </w:rPr>
        <w:t xml:space="preserve"> </w:t>
      </w:r>
      <w:r>
        <w:t xml:space="preserve">Избегайте непреднамеренного пуска.  </w:t>
      </w:r>
    </w:p>
    <w:p w:rsidR="005C3E24" w:rsidRDefault="00AB543B">
      <w:pPr>
        <w:spacing w:after="0" w:line="259" w:lineRule="auto"/>
        <w:ind w:left="0" w:firstLine="0"/>
        <w:jc w:val="left"/>
      </w:pPr>
      <w:r>
        <w:t xml:space="preserve"> </w:t>
      </w:r>
    </w:p>
    <w:tbl>
      <w:tblPr>
        <w:tblStyle w:val="TableGrid"/>
        <w:tblW w:w="10776" w:type="dxa"/>
        <w:tblInd w:w="-2" w:type="dxa"/>
        <w:tblCellMar>
          <w:top w:w="0" w:type="dxa"/>
          <w:left w:w="110" w:type="dxa"/>
          <w:bottom w:w="0" w:type="dxa"/>
          <w:right w:w="57" w:type="dxa"/>
        </w:tblCellMar>
        <w:tblLook w:val="04A0" w:firstRow="1" w:lastRow="0" w:firstColumn="1" w:lastColumn="0" w:noHBand="0" w:noVBand="1"/>
      </w:tblPr>
      <w:tblGrid>
        <w:gridCol w:w="992"/>
        <w:gridCol w:w="9784"/>
      </w:tblGrid>
      <w:tr w:rsidR="005C3E24">
        <w:trPr>
          <w:trHeight w:val="756"/>
        </w:trPr>
        <w:tc>
          <w:tcPr>
            <w:tcW w:w="992" w:type="dxa"/>
            <w:tcBorders>
              <w:top w:val="single" w:sz="18" w:space="0" w:color="000000"/>
              <w:left w:val="single" w:sz="18" w:space="0" w:color="000000"/>
              <w:bottom w:val="single" w:sz="18" w:space="0" w:color="000000"/>
              <w:right w:val="single" w:sz="18" w:space="0" w:color="000000"/>
            </w:tcBorders>
            <w:vAlign w:val="bottom"/>
          </w:tcPr>
          <w:p w:rsidR="005C3E24" w:rsidRDefault="00AB543B">
            <w:pPr>
              <w:spacing w:after="0" w:line="259" w:lineRule="auto"/>
              <w:ind w:left="0" w:right="15" w:firstLine="0"/>
              <w:jc w:val="right"/>
            </w:pPr>
            <w:r>
              <w:rPr>
                <w:noProof/>
              </w:rPr>
              <w:drawing>
                <wp:inline distT="0" distB="0" distL="0" distR="0">
                  <wp:extent cx="457200" cy="451104"/>
                  <wp:effectExtent l="0" t="0" r="0" b="0"/>
                  <wp:docPr id="42654" name="Picture 42654"/>
                  <wp:cNvGraphicFramePr/>
                  <a:graphic xmlns:a="http://schemas.openxmlformats.org/drawingml/2006/main">
                    <a:graphicData uri="http://schemas.openxmlformats.org/drawingml/2006/picture">
                      <pic:pic xmlns:pic="http://schemas.openxmlformats.org/drawingml/2006/picture">
                        <pic:nvPicPr>
                          <pic:cNvPr id="42654" name="Picture 42654"/>
                          <pic:cNvPicPr/>
                        </pic:nvPicPr>
                        <pic:blipFill>
                          <a:blip r:embed="rId10"/>
                          <a:stretch>
                            <a:fillRect/>
                          </a:stretch>
                        </pic:blipFill>
                        <pic:spPr>
                          <a:xfrm>
                            <a:off x="0" y="0"/>
                            <a:ext cx="457200" cy="451104"/>
                          </a:xfrm>
                          <a:prstGeom prst="rect">
                            <a:avLst/>
                          </a:prstGeom>
                        </pic:spPr>
                      </pic:pic>
                    </a:graphicData>
                  </a:graphic>
                </wp:inline>
              </w:drawing>
            </w:r>
            <w:r>
              <w:t xml:space="preserve"> </w:t>
            </w:r>
          </w:p>
        </w:tc>
        <w:tc>
          <w:tcPr>
            <w:tcW w:w="9783" w:type="dxa"/>
            <w:tcBorders>
              <w:top w:val="single" w:sz="18" w:space="0" w:color="000000"/>
              <w:left w:val="single" w:sz="18" w:space="0" w:color="000000"/>
              <w:bottom w:val="single" w:sz="18" w:space="0" w:color="000000"/>
              <w:right w:val="single" w:sz="18" w:space="0" w:color="000000"/>
            </w:tcBorders>
            <w:vAlign w:val="center"/>
          </w:tcPr>
          <w:p w:rsidR="005C3E24" w:rsidRDefault="00AB543B">
            <w:pPr>
              <w:spacing w:after="0" w:line="259" w:lineRule="auto"/>
              <w:ind w:left="0" w:firstLine="0"/>
            </w:pPr>
            <w:r>
              <w:rPr>
                <w:b/>
                <w:i/>
              </w:rPr>
              <w:t>Внимание! Дожидайтесь полной остановки движущихся по инерции частей мотоблока после его выключения, не пытайтесь остановить их руками!</w:t>
            </w:r>
            <w:r>
              <w:t xml:space="preserve"> </w:t>
            </w:r>
          </w:p>
        </w:tc>
      </w:tr>
    </w:tbl>
    <w:p w:rsidR="005C3E24" w:rsidRDefault="00AB543B">
      <w:pPr>
        <w:spacing w:after="0" w:line="259" w:lineRule="auto"/>
        <w:ind w:left="0" w:firstLine="0"/>
        <w:jc w:val="left"/>
      </w:pPr>
      <w:r>
        <w:rPr>
          <w:b/>
          <w:i/>
        </w:rPr>
        <w:t xml:space="preserve"> </w:t>
      </w:r>
    </w:p>
    <w:p w:rsidR="005C3E24" w:rsidRDefault="00AB543B">
      <w:pPr>
        <w:spacing w:after="18" w:line="259" w:lineRule="auto"/>
        <w:ind w:left="0" w:firstLine="0"/>
        <w:jc w:val="left"/>
      </w:pPr>
      <w:r>
        <w:rPr>
          <w:b/>
          <w:i/>
        </w:rPr>
        <w:t xml:space="preserve"> </w:t>
      </w:r>
    </w:p>
    <w:p w:rsidR="005C3E24" w:rsidRDefault="00AB543B">
      <w:pPr>
        <w:ind w:left="838" w:right="47" w:hanging="568"/>
      </w:pPr>
      <w:r>
        <w:t>2.32.</w:t>
      </w:r>
      <w:r>
        <w:rPr>
          <w:rFonts w:ascii="Arial" w:eastAsia="Arial" w:hAnsi="Arial" w:cs="Arial"/>
        </w:rPr>
        <w:t xml:space="preserve"> </w:t>
      </w:r>
      <w:r>
        <w:t xml:space="preserve">Не прикасайтесь к вращающимся частям мотоблока. Держите руки, ноги, края одежды, украшения на безопасном расстоянии от вращающихся частей мотоблока. </w:t>
      </w:r>
    </w:p>
    <w:p w:rsidR="005C3E24" w:rsidRDefault="00AB543B">
      <w:pPr>
        <w:ind w:left="280" w:right="47"/>
      </w:pPr>
      <w:r>
        <w:t>2.33.</w:t>
      </w:r>
      <w:r>
        <w:rPr>
          <w:rFonts w:ascii="Arial" w:eastAsia="Arial" w:hAnsi="Arial" w:cs="Arial"/>
        </w:rPr>
        <w:t xml:space="preserve"> </w:t>
      </w:r>
      <w:r>
        <w:t xml:space="preserve">Будьте особенно внимательны при движении мотоблока назад. Сохраняйте безопасное расстояние от фрез </w:t>
      </w:r>
    </w:p>
    <w:p w:rsidR="005C3E24" w:rsidRDefault="00AB543B">
      <w:pPr>
        <w:ind w:left="863" w:right="47"/>
      </w:pPr>
      <w:r>
        <w:t xml:space="preserve">мотоблока до ног.  </w:t>
      </w:r>
    </w:p>
    <w:p w:rsidR="005C3E24" w:rsidRDefault="00AB543B">
      <w:pPr>
        <w:spacing w:after="0" w:line="259" w:lineRule="auto"/>
        <w:ind w:left="0" w:firstLine="0"/>
        <w:jc w:val="left"/>
      </w:pPr>
      <w:r>
        <w:t xml:space="preserve"> </w:t>
      </w:r>
    </w:p>
    <w:tbl>
      <w:tblPr>
        <w:tblStyle w:val="TableGrid"/>
        <w:tblW w:w="10776" w:type="dxa"/>
        <w:tblInd w:w="-2" w:type="dxa"/>
        <w:tblCellMar>
          <w:top w:w="0" w:type="dxa"/>
          <w:left w:w="110" w:type="dxa"/>
          <w:bottom w:w="0" w:type="dxa"/>
          <w:right w:w="72" w:type="dxa"/>
        </w:tblCellMar>
        <w:tblLook w:val="04A0" w:firstRow="1" w:lastRow="0" w:firstColumn="1" w:lastColumn="0" w:noHBand="0" w:noVBand="1"/>
      </w:tblPr>
      <w:tblGrid>
        <w:gridCol w:w="992"/>
        <w:gridCol w:w="9784"/>
      </w:tblGrid>
      <w:tr w:rsidR="005C3E24">
        <w:trPr>
          <w:trHeight w:val="756"/>
        </w:trPr>
        <w:tc>
          <w:tcPr>
            <w:tcW w:w="992" w:type="dxa"/>
            <w:tcBorders>
              <w:top w:val="single" w:sz="18" w:space="0" w:color="000000"/>
              <w:left w:val="single" w:sz="18" w:space="0" w:color="000000"/>
              <w:bottom w:val="single" w:sz="18" w:space="0" w:color="000000"/>
              <w:right w:val="single" w:sz="18" w:space="0" w:color="000000"/>
            </w:tcBorders>
            <w:vAlign w:val="bottom"/>
          </w:tcPr>
          <w:p w:rsidR="005C3E24" w:rsidRDefault="00AB543B">
            <w:pPr>
              <w:spacing w:after="0" w:line="259" w:lineRule="auto"/>
              <w:ind w:left="0" w:firstLine="0"/>
              <w:jc w:val="right"/>
            </w:pPr>
            <w:r>
              <w:rPr>
                <w:noProof/>
              </w:rPr>
              <w:drawing>
                <wp:inline distT="0" distB="0" distL="0" distR="0">
                  <wp:extent cx="457200" cy="454152"/>
                  <wp:effectExtent l="0" t="0" r="0" b="0"/>
                  <wp:docPr id="42655" name="Picture 42655"/>
                  <wp:cNvGraphicFramePr/>
                  <a:graphic xmlns:a="http://schemas.openxmlformats.org/drawingml/2006/main">
                    <a:graphicData uri="http://schemas.openxmlformats.org/drawingml/2006/picture">
                      <pic:pic xmlns:pic="http://schemas.openxmlformats.org/drawingml/2006/picture">
                        <pic:nvPicPr>
                          <pic:cNvPr id="42655" name="Picture 42655"/>
                          <pic:cNvPicPr/>
                        </pic:nvPicPr>
                        <pic:blipFill>
                          <a:blip r:embed="rId14"/>
                          <a:stretch>
                            <a:fillRect/>
                          </a:stretch>
                        </pic:blipFill>
                        <pic:spPr>
                          <a:xfrm>
                            <a:off x="0" y="0"/>
                            <a:ext cx="457200" cy="454152"/>
                          </a:xfrm>
                          <a:prstGeom prst="rect">
                            <a:avLst/>
                          </a:prstGeom>
                        </pic:spPr>
                      </pic:pic>
                    </a:graphicData>
                  </a:graphic>
                </wp:inline>
              </w:drawing>
            </w:r>
            <w:r>
              <w:t xml:space="preserve"> </w:t>
            </w:r>
          </w:p>
        </w:tc>
        <w:tc>
          <w:tcPr>
            <w:tcW w:w="9783" w:type="dxa"/>
            <w:tcBorders>
              <w:top w:val="single" w:sz="18" w:space="0" w:color="000000"/>
              <w:left w:val="single" w:sz="18" w:space="0" w:color="000000"/>
              <w:bottom w:val="single" w:sz="18" w:space="0" w:color="000000"/>
              <w:right w:val="single" w:sz="18" w:space="0" w:color="000000"/>
            </w:tcBorders>
            <w:vAlign w:val="center"/>
          </w:tcPr>
          <w:p w:rsidR="005C3E24" w:rsidRDefault="00AB543B">
            <w:pPr>
              <w:spacing w:after="0" w:line="259" w:lineRule="auto"/>
              <w:ind w:left="0" w:firstLine="0"/>
              <w:jc w:val="left"/>
            </w:pPr>
            <w:r>
              <w:rPr>
                <w:b/>
                <w:i/>
              </w:rPr>
              <w:t>Внимание! Во время работы необходимо пользоваться специальной защитной экипировкой!</w:t>
            </w:r>
            <w:r>
              <w:t xml:space="preserve"> </w:t>
            </w:r>
          </w:p>
        </w:tc>
      </w:tr>
    </w:tbl>
    <w:p w:rsidR="005C3E24" w:rsidRDefault="00AB543B">
      <w:pPr>
        <w:spacing w:after="18" w:line="259" w:lineRule="auto"/>
        <w:ind w:left="0" w:firstLine="0"/>
        <w:jc w:val="left"/>
      </w:pPr>
      <w:r>
        <w:t xml:space="preserve"> </w:t>
      </w:r>
    </w:p>
    <w:p w:rsidR="005C3E24" w:rsidRDefault="00AB543B">
      <w:pPr>
        <w:ind w:left="838" w:right="47" w:hanging="568"/>
      </w:pPr>
      <w:r>
        <w:t>2.34.</w:t>
      </w:r>
      <w:r>
        <w:rPr>
          <w:rFonts w:ascii="Arial" w:eastAsia="Arial" w:hAnsi="Arial" w:cs="Arial"/>
        </w:rPr>
        <w:t xml:space="preserve"> </w:t>
      </w:r>
      <w:r>
        <w:t xml:space="preserve">Обязательно пользуйтесь средствами защиты глаз и лица! Защитная маска, шлем или каска для лица, и специальные защитные очки предохранят голову, глаза и лицо от травм. </w:t>
      </w:r>
    </w:p>
    <w:p w:rsidR="005C3E24" w:rsidRDefault="00AB543B">
      <w:pPr>
        <w:ind w:left="838" w:right="47" w:hanging="568"/>
      </w:pPr>
      <w:r>
        <w:t>2.35.</w:t>
      </w:r>
      <w:r>
        <w:rPr>
          <w:rFonts w:ascii="Arial" w:eastAsia="Arial" w:hAnsi="Arial" w:cs="Arial"/>
        </w:rPr>
        <w:t xml:space="preserve"> </w:t>
      </w:r>
      <w:r>
        <w:t xml:space="preserve">Во время работы не носите свободную одежду, украшения и т.д., укройте длинные волосы. Надевайте крепкую нескользящую обувь, прочные брюки, защитные перчатки, защитные очки (обычные очки не являются защитными) или защитную маску, респиратор (если при работе образуется пыль), защитные наушники (при повышенном уровне шума).  </w:t>
      </w:r>
    </w:p>
    <w:p w:rsidR="005C3E24" w:rsidRDefault="00AB543B">
      <w:pPr>
        <w:ind w:left="838" w:right="47" w:hanging="568"/>
      </w:pPr>
      <w:r>
        <w:t>2.36.</w:t>
      </w:r>
      <w:r>
        <w:rPr>
          <w:rFonts w:ascii="Arial" w:eastAsia="Arial" w:hAnsi="Arial" w:cs="Arial"/>
        </w:rPr>
        <w:t xml:space="preserve"> </w:t>
      </w:r>
      <w:r>
        <w:t xml:space="preserve">Одежда должна плотно прилегать к телу, но не сковывать движений. Не следует носить свободную одежду и украшения, которые могли бы зацепиться за кусты или ветки. Убирайте длинные волосы. </w:t>
      </w:r>
    </w:p>
    <w:p w:rsidR="005C3E24" w:rsidRDefault="00AB543B">
      <w:pPr>
        <w:ind w:left="838" w:right="47" w:hanging="568"/>
      </w:pPr>
      <w:r>
        <w:t>2.37.</w:t>
      </w:r>
      <w:r>
        <w:rPr>
          <w:rFonts w:ascii="Arial" w:eastAsia="Arial" w:hAnsi="Arial" w:cs="Arial"/>
        </w:rPr>
        <w:t xml:space="preserve"> </w:t>
      </w:r>
      <w:r>
        <w:t xml:space="preserve">На работах с использованием мотоблока следует носить защитную обувь с высокими голенищами, нескользящей подошвой и прочным носком. Такая обувь защищает от травм, а также обеспечивает устойчивое положение работника. Используйте обувь с крепким и прочным носком, для защиты стопы. </w:t>
      </w:r>
    </w:p>
    <w:p w:rsidR="005C3E24" w:rsidRDefault="00AB543B">
      <w:pPr>
        <w:ind w:left="838" w:right="47" w:hanging="568"/>
      </w:pPr>
      <w:r>
        <w:t>2.38.</w:t>
      </w:r>
      <w:r>
        <w:rPr>
          <w:rFonts w:ascii="Arial" w:eastAsia="Arial" w:hAnsi="Arial" w:cs="Arial"/>
        </w:rPr>
        <w:t xml:space="preserve"> </w:t>
      </w:r>
      <w:r>
        <w:t xml:space="preserve">Защитные рукавицы относятся к обязательной оснастке пользователя. Их следует постоянно надевать во время работы. </w:t>
      </w:r>
    </w:p>
    <w:p w:rsidR="005C3E24" w:rsidRDefault="00AB543B">
      <w:pPr>
        <w:ind w:left="280" w:right="47"/>
      </w:pPr>
      <w:r>
        <w:t>2.39.</w:t>
      </w:r>
      <w:r>
        <w:rPr>
          <w:rFonts w:ascii="Arial" w:eastAsia="Arial" w:hAnsi="Arial" w:cs="Arial"/>
        </w:rPr>
        <w:t xml:space="preserve"> </w:t>
      </w:r>
      <w:r>
        <w:t xml:space="preserve">Обеспечивайте защиту органов слуха! </w:t>
      </w:r>
    </w:p>
    <w:p w:rsidR="005C3E24" w:rsidRDefault="00AB543B">
      <w:pPr>
        <w:ind w:left="838" w:right="47" w:hanging="568"/>
      </w:pPr>
      <w:r>
        <w:t>2.40.</w:t>
      </w:r>
      <w:r>
        <w:rPr>
          <w:rFonts w:ascii="Arial" w:eastAsia="Arial" w:hAnsi="Arial" w:cs="Arial"/>
        </w:rPr>
        <w:t xml:space="preserve"> </w:t>
      </w:r>
      <w:r>
        <w:t xml:space="preserve">Несмотря на то, что среднее значение шумов менее 100 дБ не представляет угрозы для здоровья людей, в случае длительного пребывания в непосредственной близости с мотоблоком, рекомендуется пользоваться средствами защиты органов слуха (наушники, </w:t>
      </w:r>
      <w:proofErr w:type="spellStart"/>
      <w:r>
        <w:t>беруши</w:t>
      </w:r>
      <w:proofErr w:type="spellEnd"/>
      <w:r>
        <w:t xml:space="preserve"> и </w:t>
      </w:r>
      <w:proofErr w:type="spellStart"/>
      <w:r>
        <w:t>т.п</w:t>
      </w:r>
      <w:proofErr w:type="spellEnd"/>
      <w:r>
        <w:t xml:space="preserve">).  </w:t>
      </w:r>
    </w:p>
    <w:p w:rsidR="005C3E24" w:rsidRDefault="00AB543B">
      <w:pPr>
        <w:spacing w:after="0" w:line="259" w:lineRule="auto"/>
        <w:ind w:left="0" w:firstLine="0"/>
        <w:jc w:val="left"/>
      </w:pPr>
      <w:r>
        <w:t xml:space="preserve"> </w:t>
      </w:r>
    </w:p>
    <w:tbl>
      <w:tblPr>
        <w:tblStyle w:val="TableGrid"/>
        <w:tblW w:w="10776" w:type="dxa"/>
        <w:tblInd w:w="-2" w:type="dxa"/>
        <w:tblCellMar>
          <w:top w:w="0" w:type="dxa"/>
          <w:left w:w="110" w:type="dxa"/>
          <w:bottom w:w="0" w:type="dxa"/>
          <w:right w:w="60" w:type="dxa"/>
        </w:tblCellMar>
        <w:tblLook w:val="04A0" w:firstRow="1" w:lastRow="0" w:firstColumn="1" w:lastColumn="0" w:noHBand="0" w:noVBand="1"/>
      </w:tblPr>
      <w:tblGrid>
        <w:gridCol w:w="992"/>
        <w:gridCol w:w="9784"/>
      </w:tblGrid>
      <w:tr w:rsidR="005C3E24">
        <w:trPr>
          <w:trHeight w:val="756"/>
        </w:trPr>
        <w:tc>
          <w:tcPr>
            <w:tcW w:w="992" w:type="dxa"/>
            <w:tcBorders>
              <w:top w:val="single" w:sz="18" w:space="0" w:color="000000"/>
              <w:left w:val="single" w:sz="18" w:space="0" w:color="000000"/>
              <w:bottom w:val="single" w:sz="18" w:space="0" w:color="000000"/>
              <w:right w:val="single" w:sz="18" w:space="0" w:color="000000"/>
            </w:tcBorders>
            <w:vAlign w:val="bottom"/>
          </w:tcPr>
          <w:p w:rsidR="005C3E24" w:rsidRDefault="00AB543B">
            <w:pPr>
              <w:spacing w:after="0" w:line="259" w:lineRule="auto"/>
              <w:ind w:left="0" w:right="12" w:firstLine="0"/>
              <w:jc w:val="right"/>
            </w:pPr>
            <w:r>
              <w:rPr>
                <w:noProof/>
              </w:rPr>
              <w:drawing>
                <wp:inline distT="0" distB="0" distL="0" distR="0">
                  <wp:extent cx="457200" cy="454152"/>
                  <wp:effectExtent l="0" t="0" r="0" b="0"/>
                  <wp:docPr id="42656" name="Picture 42656"/>
                  <wp:cNvGraphicFramePr/>
                  <a:graphic xmlns:a="http://schemas.openxmlformats.org/drawingml/2006/main">
                    <a:graphicData uri="http://schemas.openxmlformats.org/drawingml/2006/picture">
                      <pic:pic xmlns:pic="http://schemas.openxmlformats.org/drawingml/2006/picture">
                        <pic:nvPicPr>
                          <pic:cNvPr id="42656" name="Picture 42656"/>
                          <pic:cNvPicPr/>
                        </pic:nvPicPr>
                        <pic:blipFill>
                          <a:blip r:embed="rId15"/>
                          <a:stretch>
                            <a:fillRect/>
                          </a:stretch>
                        </pic:blipFill>
                        <pic:spPr>
                          <a:xfrm>
                            <a:off x="0" y="0"/>
                            <a:ext cx="457200" cy="454152"/>
                          </a:xfrm>
                          <a:prstGeom prst="rect">
                            <a:avLst/>
                          </a:prstGeom>
                        </pic:spPr>
                      </pic:pic>
                    </a:graphicData>
                  </a:graphic>
                </wp:inline>
              </w:drawing>
            </w:r>
            <w:r>
              <w:t xml:space="preserve"> </w:t>
            </w:r>
          </w:p>
        </w:tc>
        <w:tc>
          <w:tcPr>
            <w:tcW w:w="9783" w:type="dxa"/>
            <w:tcBorders>
              <w:top w:val="single" w:sz="18" w:space="0" w:color="000000"/>
              <w:left w:val="single" w:sz="18" w:space="0" w:color="000000"/>
              <w:bottom w:val="single" w:sz="18" w:space="0" w:color="000000"/>
              <w:right w:val="single" w:sz="18" w:space="0" w:color="000000"/>
            </w:tcBorders>
            <w:vAlign w:val="center"/>
          </w:tcPr>
          <w:p w:rsidR="005C3E24" w:rsidRDefault="00AB543B">
            <w:pPr>
              <w:spacing w:after="0" w:line="259" w:lineRule="auto"/>
              <w:ind w:left="0" w:firstLine="0"/>
            </w:pPr>
            <w:r>
              <w:rPr>
                <w:b/>
                <w:i/>
              </w:rPr>
              <w:t xml:space="preserve">Внимание! Работайте собранно и ответственно! Не используйте мотоблок, если Вы устали, а </w:t>
            </w:r>
            <w:proofErr w:type="gramStart"/>
            <w:r>
              <w:rPr>
                <w:b/>
                <w:i/>
              </w:rPr>
              <w:t>так же</w:t>
            </w:r>
            <w:proofErr w:type="gramEnd"/>
            <w:r>
              <w:rPr>
                <w:b/>
                <w:i/>
              </w:rPr>
              <w:t xml:space="preserve"> если находитесь под влиянием алкоголя или понижающих реакцию лекарственных средств!</w:t>
            </w:r>
            <w:r>
              <w:t xml:space="preserve"> </w:t>
            </w:r>
          </w:p>
        </w:tc>
      </w:tr>
    </w:tbl>
    <w:p w:rsidR="005C3E24" w:rsidRDefault="00AB543B">
      <w:pPr>
        <w:spacing w:after="19" w:line="259" w:lineRule="auto"/>
        <w:ind w:left="0" w:firstLine="0"/>
        <w:jc w:val="left"/>
      </w:pPr>
      <w:r>
        <w:t xml:space="preserve"> </w:t>
      </w:r>
    </w:p>
    <w:p w:rsidR="005C3E24" w:rsidRDefault="00AB543B">
      <w:pPr>
        <w:ind w:left="838" w:right="47" w:hanging="568"/>
      </w:pPr>
      <w:r>
        <w:t>2.41.</w:t>
      </w:r>
      <w:r>
        <w:rPr>
          <w:rFonts w:ascii="Arial" w:eastAsia="Arial" w:hAnsi="Arial" w:cs="Arial"/>
        </w:rPr>
        <w:t xml:space="preserve"> </w:t>
      </w:r>
      <w:r>
        <w:t xml:space="preserve">Оберегайте части вашего тела, в первую очередь ноги, от возможных контактов с движущимися фрезами мотоблока. </w:t>
      </w:r>
    </w:p>
    <w:p w:rsidR="005C3E24" w:rsidRDefault="00AB543B">
      <w:pPr>
        <w:ind w:left="280" w:right="47"/>
      </w:pPr>
      <w:r>
        <w:t>2.42.</w:t>
      </w:r>
      <w:r>
        <w:rPr>
          <w:rFonts w:ascii="Arial" w:eastAsia="Arial" w:hAnsi="Arial" w:cs="Arial"/>
        </w:rPr>
        <w:t xml:space="preserve"> </w:t>
      </w:r>
      <w:r>
        <w:t xml:space="preserve">При работе с изделием остерегаться возможных травм головы, рук и ног.  </w:t>
      </w:r>
    </w:p>
    <w:p w:rsidR="005C3E24" w:rsidRDefault="00AB543B">
      <w:pPr>
        <w:ind w:left="280" w:right="47"/>
      </w:pPr>
      <w:r>
        <w:t>2.43.</w:t>
      </w:r>
      <w:r>
        <w:rPr>
          <w:rFonts w:ascii="Arial" w:eastAsia="Arial" w:hAnsi="Arial" w:cs="Arial"/>
        </w:rPr>
        <w:t xml:space="preserve"> </w:t>
      </w:r>
      <w:r>
        <w:t xml:space="preserve">Контролируйте свою усталость! </w:t>
      </w:r>
    </w:p>
    <w:p w:rsidR="005C3E24" w:rsidRDefault="00AB543B">
      <w:pPr>
        <w:ind w:left="838" w:right="47" w:hanging="568"/>
      </w:pPr>
      <w:r>
        <w:t>2.44.</w:t>
      </w:r>
      <w:r>
        <w:rPr>
          <w:rFonts w:ascii="Arial" w:eastAsia="Arial" w:hAnsi="Arial" w:cs="Arial"/>
        </w:rPr>
        <w:t xml:space="preserve"> </w:t>
      </w:r>
      <w:r>
        <w:t xml:space="preserve">Обязательно совершайте перерывы для отдыха во время работы. Усталость приводит к снижению внимания. Особенно бдительным нужно быть при использовании мотоблока в конце работы. Все рабочие операции следует выполнять спокойно и осознанно.  </w:t>
      </w:r>
    </w:p>
    <w:p w:rsidR="005C3E24" w:rsidRDefault="00AB543B">
      <w:pPr>
        <w:ind w:left="838" w:right="47" w:hanging="568"/>
      </w:pPr>
      <w:r>
        <w:t>2.45.</w:t>
      </w:r>
      <w:r>
        <w:rPr>
          <w:rFonts w:ascii="Arial" w:eastAsia="Arial" w:hAnsi="Arial" w:cs="Arial"/>
        </w:rPr>
        <w:t xml:space="preserve"> </w:t>
      </w:r>
      <w:r>
        <w:t xml:space="preserve">Люди с недостаточным кровообращением, кто подвержен чрезмерной вибрации, могут причинить ущерб своим кровеносным сосудам или нервной системе. Вибрации работающего мотоблока могут быть причиной следующих </w:t>
      </w:r>
      <w:r>
        <w:lastRenderedPageBreak/>
        <w:t xml:space="preserve">симптомов: окоченение (нечувствительность) в пальцах, руках или запястьях, покалывание, боль, изменение цвета кожи. Если наблюдается любой из этих признаков, немедленно прекратите работу и обратитесь к врачу. </w:t>
      </w:r>
    </w:p>
    <w:p w:rsidR="005C3E24" w:rsidRDefault="00AB543B">
      <w:pPr>
        <w:ind w:left="280" w:right="47"/>
      </w:pPr>
      <w:r>
        <w:t>2.46.</w:t>
      </w:r>
      <w:r>
        <w:rPr>
          <w:rFonts w:ascii="Arial" w:eastAsia="Arial" w:hAnsi="Arial" w:cs="Arial"/>
        </w:rPr>
        <w:t xml:space="preserve"> </w:t>
      </w:r>
      <w:r>
        <w:t xml:space="preserve">Во время работы выбирайте удобное, устойчивое, постоянно контролируемое Вами положение. </w:t>
      </w:r>
    </w:p>
    <w:p w:rsidR="005C3E24" w:rsidRDefault="00AB543B">
      <w:pPr>
        <w:ind w:left="838" w:right="47" w:hanging="568"/>
      </w:pPr>
      <w:r>
        <w:t>2.47.</w:t>
      </w:r>
      <w:r>
        <w:rPr>
          <w:rFonts w:ascii="Arial" w:eastAsia="Arial" w:hAnsi="Arial" w:cs="Arial"/>
        </w:rPr>
        <w:t xml:space="preserve"> </w:t>
      </w:r>
      <w:r>
        <w:t xml:space="preserve">Не перегружайте мотоблок, он работает надежно и безопасно только при соблюдении параметров, указанных в его технических характеристиках. </w:t>
      </w:r>
    </w:p>
    <w:p w:rsidR="005C3E24" w:rsidRDefault="00AB543B">
      <w:pPr>
        <w:ind w:left="838" w:right="47" w:hanging="568"/>
      </w:pPr>
      <w:r>
        <w:t>2.48.</w:t>
      </w:r>
      <w:r>
        <w:rPr>
          <w:rFonts w:ascii="Arial" w:eastAsia="Arial" w:hAnsi="Arial" w:cs="Arial"/>
        </w:rPr>
        <w:t xml:space="preserve"> </w:t>
      </w:r>
      <w:r>
        <w:t xml:space="preserve">Не перегружайте двигатель мотоблока при работе. При соблюдении требований производителя работа будет выполнена более качественно, с меньшей вероятностью травм. </w:t>
      </w:r>
    </w:p>
    <w:p w:rsidR="005C3E24" w:rsidRDefault="00AB543B">
      <w:pPr>
        <w:ind w:left="838" w:right="47" w:hanging="568"/>
      </w:pPr>
      <w:r>
        <w:t>2.49.</w:t>
      </w:r>
      <w:r>
        <w:rPr>
          <w:rFonts w:ascii="Arial" w:eastAsia="Arial" w:hAnsi="Arial" w:cs="Arial"/>
        </w:rPr>
        <w:t xml:space="preserve"> </w:t>
      </w:r>
      <w:r>
        <w:t xml:space="preserve">Данный мотоблок предназначен для использования только в бытовых целях. Бытовой тип изделия подразумевает использование его для бытовых нужд не более 20 (двадцати) часов в неделю. </w:t>
      </w:r>
    </w:p>
    <w:p w:rsidR="005C3E24" w:rsidRDefault="00AB543B">
      <w:pPr>
        <w:ind w:left="838" w:right="47" w:hanging="568"/>
      </w:pPr>
      <w:r>
        <w:t>2.50.</w:t>
      </w:r>
      <w:r>
        <w:rPr>
          <w:rFonts w:ascii="Arial" w:eastAsia="Arial" w:hAnsi="Arial" w:cs="Arial"/>
        </w:rPr>
        <w:t xml:space="preserve"> </w:t>
      </w:r>
      <w:r>
        <w:t xml:space="preserve">Во всех случаях нарушения нормальной работы мотоблока, </w:t>
      </w:r>
      <w:proofErr w:type="gramStart"/>
      <w:r>
        <w:t>например</w:t>
      </w:r>
      <w:proofErr w:type="gramEnd"/>
      <w:r>
        <w:t xml:space="preserve">: падение оборотов двигателя, изменение шума, появление постороннего запаха, дыма, вибрации, стука - прекратите работу и обратитесь в сервисный центр.  </w:t>
      </w:r>
    </w:p>
    <w:p w:rsidR="005C3E24" w:rsidRDefault="00AB543B">
      <w:pPr>
        <w:ind w:left="280" w:right="47"/>
      </w:pPr>
      <w:r>
        <w:t>2.51.</w:t>
      </w:r>
      <w:r>
        <w:rPr>
          <w:rFonts w:ascii="Arial" w:eastAsia="Arial" w:hAnsi="Arial" w:cs="Arial"/>
        </w:rPr>
        <w:t xml:space="preserve"> </w:t>
      </w:r>
      <w:r>
        <w:t xml:space="preserve">Будьте особенно внимательны при работе на склонах. В процессе работы сохраняйте устойчивое положение.  </w:t>
      </w:r>
    </w:p>
    <w:p w:rsidR="005C3E24" w:rsidRDefault="00AB543B">
      <w:pPr>
        <w:ind w:left="280" w:right="47"/>
      </w:pPr>
      <w:r>
        <w:t>2.52.</w:t>
      </w:r>
      <w:r>
        <w:rPr>
          <w:rFonts w:ascii="Arial" w:eastAsia="Arial" w:hAnsi="Arial" w:cs="Arial"/>
        </w:rPr>
        <w:t xml:space="preserve"> </w:t>
      </w:r>
      <w:r>
        <w:t xml:space="preserve">В процессе работы всегда держите мотоблок двумя руками за рукоятки управления. </w:t>
      </w:r>
    </w:p>
    <w:p w:rsidR="005C3E24" w:rsidRDefault="00AB543B">
      <w:pPr>
        <w:ind w:left="838" w:right="47" w:hanging="568"/>
      </w:pPr>
      <w:r>
        <w:t>2.53.</w:t>
      </w:r>
      <w:r>
        <w:rPr>
          <w:rFonts w:ascii="Arial" w:eastAsia="Arial" w:hAnsi="Arial" w:cs="Arial"/>
        </w:rPr>
        <w:t xml:space="preserve"> </w:t>
      </w:r>
      <w:r>
        <w:t xml:space="preserve">Располагайте руки, лицо и ноги на расстоянии от движущихся фрез мотоблока. Категорически запрещается прикасаться и пытаться остановить фрезы мотоблока при их вращении. </w:t>
      </w:r>
    </w:p>
    <w:p w:rsidR="005C3E24" w:rsidRDefault="00AB543B">
      <w:pPr>
        <w:ind w:left="838" w:right="47" w:hanging="568"/>
      </w:pPr>
      <w:r>
        <w:t>2.54.</w:t>
      </w:r>
      <w:r>
        <w:rPr>
          <w:rFonts w:ascii="Arial" w:eastAsia="Arial" w:hAnsi="Arial" w:cs="Arial"/>
        </w:rPr>
        <w:t xml:space="preserve"> </w:t>
      </w:r>
      <w:r>
        <w:t xml:space="preserve">Будьте особенно внимательны при обработке твердых и сухих почв. Фрезы могут зацепиться за поверхность земли и резко сдвинуть мотоблок. </w:t>
      </w:r>
    </w:p>
    <w:p w:rsidR="005C3E24" w:rsidRDefault="00AB543B">
      <w:pPr>
        <w:ind w:left="838" w:right="47" w:hanging="568"/>
      </w:pPr>
      <w:r>
        <w:t>2.55.</w:t>
      </w:r>
      <w:r>
        <w:rPr>
          <w:rFonts w:ascii="Arial" w:eastAsia="Arial" w:hAnsi="Arial" w:cs="Arial"/>
        </w:rPr>
        <w:t xml:space="preserve"> </w:t>
      </w:r>
      <w:r>
        <w:t xml:space="preserve">Фрезы мотоблока в процессе работы становятся острыми (затачиваясь о сухую почву), поэтому при их снятии, установке или очистке используйте защитные перчатки. </w:t>
      </w:r>
    </w:p>
    <w:p w:rsidR="005C3E24" w:rsidRDefault="00AB543B">
      <w:pPr>
        <w:ind w:left="280" w:right="47"/>
      </w:pPr>
      <w:r>
        <w:t>2.56.</w:t>
      </w:r>
      <w:r>
        <w:rPr>
          <w:rFonts w:ascii="Arial" w:eastAsia="Arial" w:hAnsi="Arial" w:cs="Arial"/>
        </w:rPr>
        <w:t xml:space="preserve"> </w:t>
      </w:r>
      <w:r>
        <w:t xml:space="preserve">Будьте особенно внимательны, когда работаете рядом с асфальтовыми, бетонными или гравийными дорожками. </w:t>
      </w:r>
    </w:p>
    <w:p w:rsidR="005C3E24" w:rsidRDefault="00AB543B">
      <w:pPr>
        <w:ind w:left="838" w:right="47" w:hanging="568"/>
      </w:pPr>
      <w:r>
        <w:t>2.57.</w:t>
      </w:r>
      <w:r>
        <w:rPr>
          <w:rFonts w:ascii="Arial" w:eastAsia="Arial" w:hAnsi="Arial" w:cs="Arial"/>
        </w:rPr>
        <w:t xml:space="preserve"> </w:t>
      </w:r>
      <w:r>
        <w:t xml:space="preserve">Всегда выключайте двигатель перед обслуживанием, ремонтом, заменой фрез мотоблока. При этом дождитесь полной остановки вращения фрез. </w:t>
      </w:r>
    </w:p>
    <w:p w:rsidR="005C3E24" w:rsidRDefault="00AB543B">
      <w:pPr>
        <w:ind w:left="838" w:right="47" w:hanging="568"/>
      </w:pPr>
      <w:r>
        <w:t>2.58.</w:t>
      </w:r>
      <w:r>
        <w:rPr>
          <w:rFonts w:ascii="Arial" w:eastAsia="Arial" w:hAnsi="Arial" w:cs="Arial"/>
        </w:rPr>
        <w:t xml:space="preserve"> </w:t>
      </w:r>
      <w:r>
        <w:t xml:space="preserve">Используйте только оригинальные запасные части, рекомендованные изготовителем. Использование неоригинальных, не подходящих запасных частей и принадлежностей может привести к серьезным травмам пользователей и повреждениям мотоблока. Оригинальные запасные части можно приобрести в сервисном центре.  </w:t>
      </w:r>
    </w:p>
    <w:p w:rsidR="005C3E24" w:rsidRDefault="00AB543B">
      <w:pPr>
        <w:ind w:left="838" w:right="47" w:hanging="568"/>
      </w:pPr>
      <w:r>
        <w:t>2.59.</w:t>
      </w:r>
      <w:r>
        <w:rPr>
          <w:rFonts w:ascii="Arial" w:eastAsia="Arial" w:hAnsi="Arial" w:cs="Arial"/>
        </w:rPr>
        <w:t xml:space="preserve"> </w:t>
      </w:r>
      <w:r>
        <w:t xml:space="preserve">Двигатель мотоблока имеет клиноременную передачу, поэтому при работе двигателя на холостых оборотах фрезы не должны вращаться. Если фрезы вращаются, необходимо произвести регулировку ремня пункт 9.11. </w:t>
      </w:r>
    </w:p>
    <w:p w:rsidR="005C3E24" w:rsidRDefault="00AB543B">
      <w:pPr>
        <w:ind w:left="838" w:right="47" w:hanging="568"/>
      </w:pPr>
      <w:r>
        <w:t>2.60.</w:t>
      </w:r>
      <w:r>
        <w:rPr>
          <w:rFonts w:ascii="Arial" w:eastAsia="Arial" w:hAnsi="Arial" w:cs="Arial"/>
        </w:rPr>
        <w:t xml:space="preserve"> </w:t>
      </w:r>
      <w:r>
        <w:t xml:space="preserve">Очищайте мотоблок от остатков растительности и других предметов, которые могут застрять между фрезами и редуктором или защитным кожухом. </w:t>
      </w:r>
    </w:p>
    <w:p w:rsidR="005C3E24" w:rsidRDefault="00AB543B">
      <w:pPr>
        <w:ind w:left="280" w:right="47"/>
      </w:pPr>
      <w:r>
        <w:t>2.61.</w:t>
      </w:r>
      <w:r>
        <w:rPr>
          <w:rFonts w:ascii="Arial" w:eastAsia="Arial" w:hAnsi="Arial" w:cs="Arial"/>
        </w:rPr>
        <w:t xml:space="preserve"> </w:t>
      </w:r>
      <w:r>
        <w:t xml:space="preserve">Очистку фрез производите водой. Для предотвращения образования коррозии смажьте фрезы машинным маслом </w:t>
      </w:r>
    </w:p>
    <w:p w:rsidR="005C3E24" w:rsidRDefault="00AB543B">
      <w:pPr>
        <w:ind w:left="863" w:right="47"/>
      </w:pPr>
      <w:r>
        <w:t xml:space="preserve">или средством защиты от коррозии. </w:t>
      </w:r>
    </w:p>
    <w:p w:rsidR="005C3E24" w:rsidRDefault="00AB543B">
      <w:pPr>
        <w:spacing w:after="28" w:line="259" w:lineRule="auto"/>
        <w:ind w:left="853" w:firstLine="0"/>
        <w:jc w:val="left"/>
      </w:pPr>
      <w:r>
        <w:t xml:space="preserve"> </w:t>
      </w:r>
    </w:p>
    <w:p w:rsidR="005C3E24" w:rsidRDefault="00AB543B">
      <w:pPr>
        <w:spacing w:after="0" w:line="266" w:lineRule="auto"/>
        <w:ind w:left="439" w:right="71"/>
        <w:jc w:val="left"/>
      </w:pPr>
      <w:r>
        <w:rPr>
          <w:b/>
          <w:i/>
        </w:rPr>
        <w:t xml:space="preserve">Меры безопасности при обслуживании, ремонте, хранении  </w:t>
      </w:r>
    </w:p>
    <w:p w:rsidR="005C3E24" w:rsidRDefault="00AB543B">
      <w:pPr>
        <w:spacing w:after="22" w:line="259" w:lineRule="auto"/>
        <w:ind w:left="429" w:firstLine="0"/>
        <w:jc w:val="left"/>
      </w:pPr>
      <w:r>
        <w:t xml:space="preserve"> </w:t>
      </w:r>
    </w:p>
    <w:p w:rsidR="005C3E24" w:rsidRDefault="00AB543B">
      <w:pPr>
        <w:ind w:left="280" w:right="47"/>
      </w:pPr>
      <w:r>
        <w:t>2.62.</w:t>
      </w:r>
      <w:r>
        <w:rPr>
          <w:rFonts w:ascii="Arial" w:eastAsia="Arial" w:hAnsi="Arial" w:cs="Arial"/>
        </w:rPr>
        <w:t xml:space="preserve"> </w:t>
      </w:r>
      <w:r>
        <w:t xml:space="preserve">Все работы по установке, регулировке, замене и т.п., допускается производить только на выключенном мотоблоке! </w:t>
      </w:r>
    </w:p>
    <w:p w:rsidR="005C3E24" w:rsidRDefault="00AB543B">
      <w:pPr>
        <w:ind w:left="280" w:right="47"/>
      </w:pPr>
      <w:r>
        <w:t>2.63.</w:t>
      </w:r>
      <w:r>
        <w:rPr>
          <w:rFonts w:ascii="Arial" w:eastAsia="Arial" w:hAnsi="Arial" w:cs="Arial"/>
        </w:rPr>
        <w:t xml:space="preserve"> </w:t>
      </w:r>
      <w:r>
        <w:t xml:space="preserve">При обслуживании мотоблока используйте только рекомендованные производителем вспомогательные материалы. </w:t>
      </w:r>
    </w:p>
    <w:p w:rsidR="005C3E24" w:rsidRDefault="00AB543B">
      <w:pPr>
        <w:ind w:left="280" w:right="47"/>
      </w:pPr>
      <w:r>
        <w:t>2.64.</w:t>
      </w:r>
      <w:r>
        <w:rPr>
          <w:rFonts w:ascii="Arial" w:eastAsia="Arial" w:hAnsi="Arial" w:cs="Arial"/>
        </w:rPr>
        <w:t xml:space="preserve"> </w:t>
      </w:r>
      <w:r>
        <w:t xml:space="preserve">Проверку и ремонт мотоблока производите только в сервисном центре. </w:t>
      </w:r>
    </w:p>
    <w:p w:rsidR="005C3E24" w:rsidRDefault="00AB543B">
      <w:pPr>
        <w:ind w:left="838" w:right="47" w:hanging="568"/>
      </w:pPr>
      <w:r>
        <w:t>2.65.</w:t>
      </w:r>
      <w:r>
        <w:rPr>
          <w:rFonts w:ascii="Arial" w:eastAsia="Arial" w:hAnsi="Arial" w:cs="Arial"/>
        </w:rPr>
        <w:t xml:space="preserve"> </w:t>
      </w:r>
      <w:r>
        <w:t xml:space="preserve">Не храните мотоблок с заправленным топливным баком внутри помещений, с потенциальными источниками тепла или огня. </w:t>
      </w:r>
    </w:p>
    <w:p w:rsidR="005C3E24" w:rsidRDefault="00AB543B">
      <w:pPr>
        <w:ind w:left="280" w:right="47"/>
      </w:pPr>
      <w:r>
        <w:t>2.66.</w:t>
      </w:r>
      <w:r>
        <w:rPr>
          <w:rFonts w:ascii="Arial" w:eastAsia="Arial" w:hAnsi="Arial" w:cs="Arial"/>
        </w:rPr>
        <w:t xml:space="preserve"> </w:t>
      </w:r>
      <w:r>
        <w:t xml:space="preserve">Храните мотоблок в чистом, сухом и недоступном для детей месте.  </w:t>
      </w:r>
    </w:p>
    <w:p w:rsidR="005C3E24" w:rsidRDefault="00AB543B">
      <w:pPr>
        <w:spacing w:after="0" w:line="259" w:lineRule="auto"/>
        <w:ind w:left="0" w:firstLine="0"/>
        <w:jc w:val="left"/>
      </w:pPr>
      <w:r>
        <w:t xml:space="preserve"> </w:t>
      </w:r>
    </w:p>
    <w:p w:rsidR="005C3E24" w:rsidRDefault="00AB543B">
      <w:pPr>
        <w:spacing w:after="0" w:line="259" w:lineRule="auto"/>
        <w:ind w:left="0" w:firstLine="0"/>
        <w:jc w:val="left"/>
      </w:pPr>
      <w:r>
        <w:t xml:space="preserve"> </w:t>
      </w:r>
    </w:p>
    <w:p w:rsidR="005C3E24" w:rsidRDefault="00AB543B">
      <w:pPr>
        <w:spacing w:after="0" w:line="259" w:lineRule="auto"/>
        <w:ind w:left="0" w:firstLine="0"/>
        <w:jc w:val="left"/>
      </w:pPr>
      <w:r>
        <w:t xml:space="preserve"> </w:t>
      </w:r>
    </w:p>
    <w:p w:rsidR="005C3E24" w:rsidRDefault="00AB543B">
      <w:pPr>
        <w:spacing w:after="0" w:line="259" w:lineRule="auto"/>
        <w:ind w:left="0" w:firstLine="0"/>
        <w:jc w:val="left"/>
      </w:pPr>
      <w:r>
        <w:t xml:space="preserve"> </w:t>
      </w:r>
    </w:p>
    <w:p w:rsidR="005C3E24" w:rsidRDefault="00AB543B">
      <w:pPr>
        <w:spacing w:after="0" w:line="259" w:lineRule="auto"/>
        <w:ind w:left="0" w:firstLine="0"/>
        <w:jc w:val="left"/>
      </w:pPr>
      <w:r>
        <w:t xml:space="preserve"> </w:t>
      </w:r>
    </w:p>
    <w:p w:rsidR="005C3E24" w:rsidRDefault="00AB543B">
      <w:pPr>
        <w:spacing w:after="0" w:line="259" w:lineRule="auto"/>
        <w:ind w:left="0" w:firstLine="0"/>
        <w:jc w:val="left"/>
      </w:pPr>
      <w:r>
        <w:t xml:space="preserve"> </w:t>
      </w:r>
    </w:p>
    <w:p w:rsidR="005C3E24" w:rsidRDefault="00AB543B">
      <w:pPr>
        <w:spacing w:after="0" w:line="259" w:lineRule="auto"/>
        <w:ind w:left="0" w:firstLine="0"/>
        <w:jc w:val="left"/>
      </w:pPr>
      <w:r>
        <w:t xml:space="preserve"> </w:t>
      </w:r>
    </w:p>
    <w:p w:rsidR="005C3E24" w:rsidRDefault="00AB543B">
      <w:pPr>
        <w:spacing w:after="0" w:line="259" w:lineRule="auto"/>
        <w:ind w:left="0" w:firstLine="0"/>
        <w:jc w:val="left"/>
      </w:pPr>
      <w:r>
        <w:t xml:space="preserve"> </w:t>
      </w:r>
    </w:p>
    <w:p w:rsidR="005C3E24" w:rsidRDefault="00AB543B">
      <w:pPr>
        <w:spacing w:after="0" w:line="259" w:lineRule="auto"/>
        <w:ind w:left="0" w:firstLine="0"/>
        <w:jc w:val="left"/>
      </w:pPr>
      <w:r>
        <w:t xml:space="preserve"> </w:t>
      </w:r>
    </w:p>
    <w:p w:rsidR="005C3E24" w:rsidRDefault="00AB543B">
      <w:pPr>
        <w:spacing w:after="0" w:line="259" w:lineRule="auto"/>
        <w:ind w:left="0" w:firstLine="0"/>
        <w:jc w:val="left"/>
      </w:pPr>
      <w:r>
        <w:t xml:space="preserve"> </w:t>
      </w:r>
    </w:p>
    <w:p w:rsidR="005C3E24" w:rsidRDefault="00AB543B">
      <w:pPr>
        <w:spacing w:after="0" w:line="259" w:lineRule="auto"/>
        <w:ind w:left="0" w:firstLine="0"/>
        <w:jc w:val="left"/>
      </w:pPr>
      <w:r>
        <w:t xml:space="preserve"> </w:t>
      </w:r>
    </w:p>
    <w:p w:rsidR="005C3E24" w:rsidRDefault="00AB543B">
      <w:pPr>
        <w:spacing w:after="0" w:line="259" w:lineRule="auto"/>
        <w:ind w:left="0" w:firstLine="0"/>
        <w:jc w:val="left"/>
      </w:pPr>
      <w:r>
        <w:t xml:space="preserve"> </w:t>
      </w:r>
    </w:p>
    <w:p w:rsidR="005C3E24" w:rsidRDefault="00AB543B">
      <w:pPr>
        <w:spacing w:after="0" w:line="259" w:lineRule="auto"/>
        <w:ind w:left="0" w:firstLine="0"/>
        <w:jc w:val="left"/>
      </w:pPr>
      <w:r>
        <w:t xml:space="preserve"> </w:t>
      </w:r>
    </w:p>
    <w:p w:rsidR="005C3E24" w:rsidRDefault="00AB543B">
      <w:pPr>
        <w:spacing w:after="0" w:line="259" w:lineRule="auto"/>
        <w:ind w:left="0" w:firstLine="0"/>
        <w:jc w:val="left"/>
      </w:pPr>
      <w:r>
        <w:t xml:space="preserve"> </w:t>
      </w:r>
    </w:p>
    <w:p w:rsidR="005C3E24" w:rsidRDefault="00AB543B">
      <w:pPr>
        <w:spacing w:after="0" w:line="259" w:lineRule="auto"/>
        <w:ind w:left="0" w:firstLine="0"/>
        <w:jc w:val="left"/>
      </w:pPr>
      <w:r>
        <w:t xml:space="preserve"> </w:t>
      </w:r>
    </w:p>
    <w:p w:rsidR="005C3E24" w:rsidRDefault="00AB543B">
      <w:pPr>
        <w:spacing w:after="0" w:line="259" w:lineRule="auto"/>
        <w:ind w:left="0" w:firstLine="0"/>
        <w:jc w:val="left"/>
      </w:pPr>
      <w:r>
        <w:lastRenderedPageBreak/>
        <w:t xml:space="preserve"> </w:t>
      </w:r>
    </w:p>
    <w:p w:rsidR="005C3E24" w:rsidRDefault="00AB543B">
      <w:pPr>
        <w:spacing w:after="0" w:line="259" w:lineRule="auto"/>
        <w:ind w:left="0" w:firstLine="0"/>
        <w:jc w:val="left"/>
      </w:pPr>
      <w:r>
        <w:t xml:space="preserve"> </w:t>
      </w:r>
    </w:p>
    <w:p w:rsidR="005C3E24" w:rsidRDefault="00AB543B">
      <w:pPr>
        <w:spacing w:after="0" w:line="259" w:lineRule="auto"/>
        <w:ind w:left="0" w:firstLine="0"/>
        <w:jc w:val="left"/>
      </w:pPr>
      <w:r>
        <w:t xml:space="preserve"> </w:t>
      </w:r>
    </w:p>
    <w:p w:rsidR="005C3E24" w:rsidRDefault="00AB543B">
      <w:pPr>
        <w:pStyle w:val="1"/>
        <w:ind w:left="414" w:right="67" w:hanging="429"/>
      </w:pPr>
      <w:bookmarkStart w:id="1" w:name="_Toc44669"/>
      <w:r>
        <w:t xml:space="preserve">Технические характеристики. </w:t>
      </w:r>
      <w:bookmarkEnd w:id="1"/>
    </w:p>
    <w:p w:rsidR="005C3E24" w:rsidRDefault="00AB543B">
      <w:pPr>
        <w:spacing w:after="0" w:line="259" w:lineRule="auto"/>
        <w:ind w:left="429" w:firstLine="0"/>
        <w:jc w:val="left"/>
      </w:pPr>
      <w:r>
        <w:rPr>
          <w:b/>
          <w:sz w:val="24"/>
        </w:rPr>
        <w:t xml:space="preserve"> </w:t>
      </w:r>
    </w:p>
    <w:tbl>
      <w:tblPr>
        <w:tblStyle w:val="TableGrid"/>
        <w:tblW w:w="10195" w:type="dxa"/>
        <w:tblInd w:w="291" w:type="dxa"/>
        <w:tblCellMar>
          <w:top w:w="16" w:type="dxa"/>
          <w:left w:w="106" w:type="dxa"/>
          <w:bottom w:w="0" w:type="dxa"/>
          <w:right w:w="68" w:type="dxa"/>
        </w:tblCellMar>
        <w:tblLook w:val="04A0" w:firstRow="1" w:lastRow="0" w:firstColumn="1" w:lastColumn="0" w:noHBand="0" w:noVBand="1"/>
      </w:tblPr>
      <w:tblGrid>
        <w:gridCol w:w="1913"/>
        <w:gridCol w:w="8282"/>
      </w:tblGrid>
      <w:tr w:rsidR="00F77203" w:rsidTr="00AB543B">
        <w:trPr>
          <w:trHeight w:val="492"/>
        </w:trPr>
        <w:tc>
          <w:tcPr>
            <w:tcW w:w="1913" w:type="dxa"/>
            <w:tcBorders>
              <w:top w:val="single" w:sz="11" w:space="0" w:color="000000"/>
              <w:left w:val="single" w:sz="11" w:space="0" w:color="000000"/>
              <w:bottom w:val="single" w:sz="11" w:space="0" w:color="000000"/>
              <w:right w:val="single" w:sz="11" w:space="0" w:color="000000"/>
            </w:tcBorders>
          </w:tcPr>
          <w:p w:rsidR="00F77203" w:rsidRDefault="00F77203">
            <w:pPr>
              <w:spacing w:after="0" w:line="259" w:lineRule="auto"/>
              <w:ind w:left="0" w:firstLine="0"/>
              <w:jc w:val="center"/>
            </w:pPr>
            <w:r>
              <w:rPr>
                <w:b/>
                <w:i/>
              </w:rPr>
              <w:t>Наименование параметра</w:t>
            </w:r>
            <w:r>
              <w:rPr>
                <w:i/>
              </w:rPr>
              <w:t xml:space="preserve"> </w:t>
            </w:r>
          </w:p>
        </w:tc>
        <w:tc>
          <w:tcPr>
            <w:tcW w:w="8282" w:type="dxa"/>
            <w:tcBorders>
              <w:top w:val="single" w:sz="11" w:space="0" w:color="000000"/>
              <w:left w:val="single" w:sz="11" w:space="0" w:color="000000"/>
              <w:bottom w:val="single" w:sz="11" w:space="0" w:color="000000"/>
              <w:right w:val="single" w:sz="11" w:space="0" w:color="000000"/>
            </w:tcBorders>
            <w:vAlign w:val="center"/>
          </w:tcPr>
          <w:p w:rsidR="00F77203" w:rsidRDefault="00F77203">
            <w:pPr>
              <w:spacing w:after="0" w:line="259" w:lineRule="auto"/>
              <w:ind w:left="0" w:right="45" w:firstLine="0"/>
              <w:jc w:val="center"/>
            </w:pPr>
            <w:r w:rsidRPr="00F77203">
              <w:rPr>
                <w:b/>
                <w:i/>
              </w:rPr>
              <w:t>SWATT МБ 7.0R</w:t>
            </w:r>
          </w:p>
        </w:tc>
      </w:tr>
      <w:tr w:rsidR="00F77203" w:rsidTr="00AB543B">
        <w:trPr>
          <w:trHeight w:val="260"/>
        </w:trPr>
        <w:tc>
          <w:tcPr>
            <w:tcW w:w="1913" w:type="dxa"/>
            <w:tcBorders>
              <w:top w:val="single" w:sz="11" w:space="0" w:color="000000"/>
              <w:left w:val="single" w:sz="11" w:space="0" w:color="000000"/>
              <w:bottom w:val="single" w:sz="11" w:space="0" w:color="000000"/>
              <w:right w:val="single" w:sz="11" w:space="0" w:color="000000"/>
            </w:tcBorders>
          </w:tcPr>
          <w:p w:rsidR="00F77203" w:rsidRDefault="00F77203">
            <w:pPr>
              <w:spacing w:after="0" w:line="259" w:lineRule="auto"/>
              <w:ind w:left="0" w:firstLine="0"/>
              <w:jc w:val="left"/>
            </w:pPr>
            <w:r>
              <w:t xml:space="preserve">Двигатель, модель </w:t>
            </w:r>
          </w:p>
        </w:tc>
        <w:tc>
          <w:tcPr>
            <w:tcW w:w="8282" w:type="dxa"/>
            <w:tcBorders>
              <w:top w:val="single" w:sz="11" w:space="0" w:color="000000"/>
              <w:left w:val="single" w:sz="11" w:space="0" w:color="000000"/>
              <w:bottom w:val="single" w:sz="11" w:space="0" w:color="000000"/>
              <w:right w:val="single" w:sz="11" w:space="0" w:color="000000"/>
            </w:tcBorders>
          </w:tcPr>
          <w:p w:rsidR="00F77203" w:rsidRDefault="00F77203">
            <w:pPr>
              <w:spacing w:after="0" w:line="259" w:lineRule="auto"/>
              <w:ind w:left="0" w:right="38" w:firstLine="0"/>
              <w:jc w:val="center"/>
            </w:pPr>
            <w:r>
              <w:t xml:space="preserve">арт. 2.02.1150 </w:t>
            </w:r>
          </w:p>
        </w:tc>
      </w:tr>
      <w:tr w:rsidR="005C3E24" w:rsidTr="00F77203">
        <w:trPr>
          <w:trHeight w:val="250"/>
        </w:trPr>
        <w:tc>
          <w:tcPr>
            <w:tcW w:w="1913" w:type="dxa"/>
            <w:tcBorders>
              <w:top w:val="single" w:sz="11" w:space="0" w:color="000000"/>
              <w:left w:val="single" w:sz="11" w:space="0" w:color="000000"/>
              <w:bottom w:val="single" w:sz="3" w:space="0" w:color="000000"/>
              <w:right w:val="single" w:sz="11" w:space="0" w:color="000000"/>
            </w:tcBorders>
          </w:tcPr>
          <w:p w:rsidR="005C3E24" w:rsidRDefault="00AB543B">
            <w:pPr>
              <w:spacing w:after="0" w:line="259" w:lineRule="auto"/>
              <w:ind w:left="0" w:firstLine="0"/>
              <w:jc w:val="left"/>
            </w:pPr>
            <w:r>
              <w:t xml:space="preserve">Двигатель, тип </w:t>
            </w:r>
          </w:p>
        </w:tc>
        <w:tc>
          <w:tcPr>
            <w:tcW w:w="8282" w:type="dxa"/>
            <w:tcBorders>
              <w:top w:val="single" w:sz="11" w:space="0" w:color="000000"/>
              <w:left w:val="single" w:sz="11" w:space="0" w:color="000000"/>
              <w:bottom w:val="single" w:sz="3" w:space="0" w:color="000000"/>
              <w:right w:val="single" w:sz="11" w:space="0" w:color="000000"/>
            </w:tcBorders>
          </w:tcPr>
          <w:p w:rsidR="005C3E24" w:rsidRDefault="00AB543B">
            <w:pPr>
              <w:spacing w:after="0" w:line="259" w:lineRule="auto"/>
              <w:ind w:left="0" w:right="47" w:firstLine="0"/>
              <w:jc w:val="center"/>
            </w:pPr>
            <w:r>
              <w:t xml:space="preserve">Бензиновый, 4-х </w:t>
            </w:r>
            <w:proofErr w:type="spellStart"/>
            <w:r>
              <w:t>тактный</w:t>
            </w:r>
            <w:proofErr w:type="spellEnd"/>
            <w:r>
              <w:t xml:space="preserve">, OHV, карбюраторный, воздушное охлаждение </w:t>
            </w:r>
          </w:p>
        </w:tc>
      </w:tr>
      <w:tr w:rsidR="005C3E24" w:rsidTr="00F77203">
        <w:trPr>
          <w:trHeight w:val="292"/>
        </w:trPr>
        <w:tc>
          <w:tcPr>
            <w:tcW w:w="1913" w:type="dxa"/>
            <w:tcBorders>
              <w:top w:val="single" w:sz="3" w:space="0" w:color="000000"/>
              <w:left w:val="single" w:sz="11" w:space="0" w:color="000000"/>
              <w:bottom w:val="single" w:sz="3" w:space="0" w:color="000000"/>
              <w:right w:val="single" w:sz="11" w:space="0" w:color="000000"/>
            </w:tcBorders>
          </w:tcPr>
          <w:p w:rsidR="005C3E24" w:rsidRDefault="00AB543B">
            <w:pPr>
              <w:spacing w:after="0" w:line="259" w:lineRule="auto"/>
              <w:ind w:left="0" w:firstLine="0"/>
              <w:jc w:val="left"/>
            </w:pPr>
            <w:r>
              <w:t xml:space="preserve">Мощность, </w:t>
            </w:r>
            <w:proofErr w:type="spellStart"/>
            <w:r>
              <w:t>л.с</w:t>
            </w:r>
            <w:proofErr w:type="spellEnd"/>
            <w:r>
              <w:t xml:space="preserve">. </w:t>
            </w:r>
          </w:p>
        </w:tc>
        <w:tc>
          <w:tcPr>
            <w:tcW w:w="8282" w:type="dxa"/>
            <w:tcBorders>
              <w:top w:val="single" w:sz="3" w:space="0" w:color="000000"/>
              <w:left w:val="single" w:sz="11" w:space="0" w:color="000000"/>
              <w:bottom w:val="single" w:sz="3" w:space="0" w:color="000000"/>
              <w:right w:val="single" w:sz="11" w:space="0" w:color="000000"/>
            </w:tcBorders>
          </w:tcPr>
          <w:p w:rsidR="005C3E24" w:rsidRDefault="00AB543B">
            <w:pPr>
              <w:spacing w:after="0" w:line="259" w:lineRule="auto"/>
              <w:ind w:left="0" w:right="39" w:firstLine="0"/>
              <w:jc w:val="center"/>
            </w:pPr>
            <w:r>
              <w:t xml:space="preserve">7 </w:t>
            </w:r>
          </w:p>
        </w:tc>
      </w:tr>
      <w:tr w:rsidR="005C3E24" w:rsidTr="00F77203">
        <w:trPr>
          <w:trHeight w:val="292"/>
        </w:trPr>
        <w:tc>
          <w:tcPr>
            <w:tcW w:w="1913" w:type="dxa"/>
            <w:tcBorders>
              <w:top w:val="single" w:sz="3" w:space="0" w:color="000000"/>
              <w:left w:val="single" w:sz="11" w:space="0" w:color="000000"/>
              <w:bottom w:val="single" w:sz="3" w:space="0" w:color="000000"/>
              <w:right w:val="single" w:sz="11" w:space="0" w:color="000000"/>
            </w:tcBorders>
          </w:tcPr>
          <w:p w:rsidR="005C3E24" w:rsidRDefault="00AB543B">
            <w:pPr>
              <w:spacing w:after="0" w:line="259" w:lineRule="auto"/>
              <w:ind w:left="0" w:firstLine="0"/>
              <w:jc w:val="left"/>
            </w:pPr>
            <w:r>
              <w:t>Рабочий объем, см</w:t>
            </w:r>
            <w:r>
              <w:rPr>
                <w:vertAlign w:val="superscript"/>
              </w:rPr>
              <w:t>3</w:t>
            </w:r>
            <w:r>
              <w:t xml:space="preserve"> </w:t>
            </w:r>
          </w:p>
        </w:tc>
        <w:tc>
          <w:tcPr>
            <w:tcW w:w="8282" w:type="dxa"/>
            <w:tcBorders>
              <w:top w:val="single" w:sz="3" w:space="0" w:color="000000"/>
              <w:left w:val="single" w:sz="11" w:space="0" w:color="000000"/>
              <w:bottom w:val="single" w:sz="3" w:space="0" w:color="000000"/>
              <w:right w:val="single" w:sz="11" w:space="0" w:color="000000"/>
            </w:tcBorders>
          </w:tcPr>
          <w:p w:rsidR="005C3E24" w:rsidRDefault="00AB543B">
            <w:pPr>
              <w:spacing w:after="0" w:line="259" w:lineRule="auto"/>
              <w:ind w:left="0" w:right="39" w:firstLine="0"/>
              <w:jc w:val="center"/>
            </w:pPr>
            <w:r>
              <w:t xml:space="preserve">212 </w:t>
            </w:r>
          </w:p>
        </w:tc>
      </w:tr>
      <w:tr w:rsidR="005C3E24" w:rsidTr="00F77203">
        <w:trPr>
          <w:trHeight w:val="292"/>
        </w:trPr>
        <w:tc>
          <w:tcPr>
            <w:tcW w:w="1913" w:type="dxa"/>
            <w:tcBorders>
              <w:top w:val="single" w:sz="3" w:space="0" w:color="000000"/>
              <w:left w:val="single" w:sz="11" w:space="0" w:color="000000"/>
              <w:bottom w:val="single" w:sz="3" w:space="0" w:color="000000"/>
              <w:right w:val="single" w:sz="11" w:space="0" w:color="000000"/>
            </w:tcBorders>
          </w:tcPr>
          <w:p w:rsidR="005C3E24" w:rsidRDefault="00AB543B">
            <w:pPr>
              <w:spacing w:after="0" w:line="259" w:lineRule="auto"/>
              <w:ind w:left="0" w:firstLine="0"/>
              <w:jc w:val="left"/>
            </w:pPr>
            <w:r>
              <w:t xml:space="preserve">Топливо, тип </w:t>
            </w:r>
          </w:p>
        </w:tc>
        <w:tc>
          <w:tcPr>
            <w:tcW w:w="8282" w:type="dxa"/>
            <w:tcBorders>
              <w:top w:val="single" w:sz="3" w:space="0" w:color="000000"/>
              <w:left w:val="single" w:sz="11" w:space="0" w:color="000000"/>
              <w:bottom w:val="single" w:sz="3" w:space="0" w:color="000000"/>
              <w:right w:val="single" w:sz="11" w:space="0" w:color="000000"/>
            </w:tcBorders>
          </w:tcPr>
          <w:p w:rsidR="005C3E24" w:rsidRDefault="00AB543B">
            <w:pPr>
              <w:spacing w:after="0" w:line="259" w:lineRule="auto"/>
              <w:ind w:left="0" w:right="42" w:firstLine="0"/>
              <w:jc w:val="center"/>
            </w:pPr>
            <w:r>
              <w:t xml:space="preserve">Бензин АИ-92 </w:t>
            </w:r>
          </w:p>
        </w:tc>
      </w:tr>
      <w:tr w:rsidR="005C3E24" w:rsidTr="00F77203">
        <w:trPr>
          <w:trHeight w:val="472"/>
        </w:trPr>
        <w:tc>
          <w:tcPr>
            <w:tcW w:w="1913" w:type="dxa"/>
            <w:tcBorders>
              <w:top w:val="single" w:sz="3" w:space="0" w:color="000000"/>
              <w:left w:val="single" w:sz="11" w:space="0" w:color="000000"/>
              <w:bottom w:val="single" w:sz="3" w:space="0" w:color="000000"/>
              <w:right w:val="single" w:sz="11" w:space="0" w:color="000000"/>
            </w:tcBorders>
          </w:tcPr>
          <w:p w:rsidR="005C3E24" w:rsidRDefault="00AB543B">
            <w:pPr>
              <w:spacing w:after="14" w:line="259" w:lineRule="auto"/>
              <w:ind w:left="0" w:firstLine="0"/>
              <w:jc w:val="left"/>
            </w:pPr>
            <w:r>
              <w:t xml:space="preserve">Объем топливного </w:t>
            </w:r>
          </w:p>
          <w:p w:rsidR="005C3E24" w:rsidRDefault="00AB543B">
            <w:pPr>
              <w:spacing w:after="0" w:line="259" w:lineRule="auto"/>
              <w:ind w:left="0" w:firstLine="0"/>
              <w:jc w:val="left"/>
            </w:pPr>
            <w:r>
              <w:t xml:space="preserve">бака, л </w:t>
            </w:r>
          </w:p>
        </w:tc>
        <w:tc>
          <w:tcPr>
            <w:tcW w:w="8282" w:type="dxa"/>
            <w:tcBorders>
              <w:top w:val="single" w:sz="3" w:space="0" w:color="000000"/>
              <w:left w:val="single" w:sz="11" w:space="0" w:color="000000"/>
              <w:bottom w:val="single" w:sz="3" w:space="0" w:color="000000"/>
              <w:right w:val="single" w:sz="11" w:space="0" w:color="000000"/>
            </w:tcBorders>
            <w:vAlign w:val="center"/>
          </w:tcPr>
          <w:p w:rsidR="005C3E24" w:rsidRDefault="00AB543B">
            <w:pPr>
              <w:spacing w:after="0" w:line="259" w:lineRule="auto"/>
              <w:ind w:left="0" w:right="39" w:firstLine="0"/>
              <w:jc w:val="center"/>
            </w:pPr>
            <w:r>
              <w:t xml:space="preserve">3,6 </w:t>
            </w:r>
          </w:p>
        </w:tc>
      </w:tr>
      <w:tr w:rsidR="005C3E24" w:rsidTr="00F77203">
        <w:trPr>
          <w:trHeight w:val="468"/>
        </w:trPr>
        <w:tc>
          <w:tcPr>
            <w:tcW w:w="1913" w:type="dxa"/>
            <w:tcBorders>
              <w:top w:val="single" w:sz="3" w:space="0" w:color="000000"/>
              <w:left w:val="single" w:sz="11" w:space="0" w:color="000000"/>
              <w:bottom w:val="single" w:sz="3" w:space="0" w:color="000000"/>
              <w:right w:val="single" w:sz="11" w:space="0" w:color="000000"/>
            </w:tcBorders>
          </w:tcPr>
          <w:p w:rsidR="005C3E24" w:rsidRDefault="00AB543B">
            <w:pPr>
              <w:spacing w:after="0" w:line="259" w:lineRule="auto"/>
              <w:ind w:left="0" w:firstLine="0"/>
              <w:jc w:val="left"/>
            </w:pPr>
            <w:r>
              <w:t xml:space="preserve">Моторное масло, тип </w:t>
            </w:r>
          </w:p>
        </w:tc>
        <w:tc>
          <w:tcPr>
            <w:tcW w:w="8282" w:type="dxa"/>
            <w:tcBorders>
              <w:top w:val="single" w:sz="3" w:space="0" w:color="000000"/>
              <w:left w:val="single" w:sz="11" w:space="0" w:color="000000"/>
              <w:bottom w:val="single" w:sz="3" w:space="0" w:color="000000"/>
              <w:right w:val="single" w:sz="11" w:space="0" w:color="000000"/>
            </w:tcBorders>
            <w:vAlign w:val="center"/>
          </w:tcPr>
          <w:p w:rsidR="005C3E24" w:rsidRDefault="00AB543B">
            <w:pPr>
              <w:spacing w:after="0" w:line="259" w:lineRule="auto"/>
              <w:ind w:left="0" w:right="47" w:firstLine="0"/>
              <w:jc w:val="center"/>
            </w:pPr>
            <w:r>
              <w:t xml:space="preserve">SAE 15W40 </w:t>
            </w:r>
          </w:p>
        </w:tc>
      </w:tr>
      <w:tr w:rsidR="005C3E24" w:rsidTr="00F77203">
        <w:trPr>
          <w:trHeight w:val="472"/>
        </w:trPr>
        <w:tc>
          <w:tcPr>
            <w:tcW w:w="1913" w:type="dxa"/>
            <w:tcBorders>
              <w:top w:val="single" w:sz="3" w:space="0" w:color="000000"/>
              <w:left w:val="single" w:sz="11" w:space="0" w:color="000000"/>
              <w:bottom w:val="single" w:sz="3" w:space="0" w:color="000000"/>
              <w:right w:val="single" w:sz="11" w:space="0" w:color="000000"/>
            </w:tcBorders>
          </w:tcPr>
          <w:p w:rsidR="005C3E24" w:rsidRDefault="00AB543B">
            <w:pPr>
              <w:spacing w:after="0" w:line="259" w:lineRule="auto"/>
              <w:ind w:left="0" w:firstLine="0"/>
              <w:jc w:val="left"/>
            </w:pPr>
            <w:r>
              <w:t xml:space="preserve">Объем масла в картере, л </w:t>
            </w:r>
          </w:p>
        </w:tc>
        <w:tc>
          <w:tcPr>
            <w:tcW w:w="8282" w:type="dxa"/>
            <w:tcBorders>
              <w:top w:val="single" w:sz="3" w:space="0" w:color="000000"/>
              <w:left w:val="single" w:sz="11" w:space="0" w:color="000000"/>
              <w:bottom w:val="single" w:sz="3" w:space="0" w:color="000000"/>
              <w:right w:val="single" w:sz="11" w:space="0" w:color="000000"/>
            </w:tcBorders>
            <w:vAlign w:val="center"/>
          </w:tcPr>
          <w:p w:rsidR="005C3E24" w:rsidRDefault="00AB543B">
            <w:pPr>
              <w:spacing w:after="0" w:line="259" w:lineRule="auto"/>
              <w:ind w:left="0" w:right="39" w:firstLine="0"/>
              <w:jc w:val="center"/>
            </w:pPr>
            <w:r>
              <w:t xml:space="preserve">0,6 </w:t>
            </w:r>
          </w:p>
        </w:tc>
      </w:tr>
      <w:tr w:rsidR="005C3E24" w:rsidTr="00F77203">
        <w:trPr>
          <w:trHeight w:val="292"/>
        </w:trPr>
        <w:tc>
          <w:tcPr>
            <w:tcW w:w="1913" w:type="dxa"/>
            <w:tcBorders>
              <w:top w:val="single" w:sz="3" w:space="0" w:color="000000"/>
              <w:left w:val="single" w:sz="11" w:space="0" w:color="000000"/>
              <w:bottom w:val="single" w:sz="3" w:space="0" w:color="000000"/>
              <w:right w:val="single" w:sz="11" w:space="0" w:color="000000"/>
            </w:tcBorders>
          </w:tcPr>
          <w:p w:rsidR="005C3E24" w:rsidRDefault="00AB543B">
            <w:pPr>
              <w:spacing w:after="0" w:line="259" w:lineRule="auto"/>
              <w:ind w:left="0" w:firstLine="0"/>
              <w:jc w:val="left"/>
            </w:pPr>
            <w:r>
              <w:t xml:space="preserve">Стартер, тип </w:t>
            </w:r>
          </w:p>
        </w:tc>
        <w:tc>
          <w:tcPr>
            <w:tcW w:w="8282" w:type="dxa"/>
            <w:tcBorders>
              <w:top w:val="single" w:sz="3" w:space="0" w:color="000000"/>
              <w:left w:val="single" w:sz="11" w:space="0" w:color="000000"/>
              <w:bottom w:val="single" w:sz="3" w:space="0" w:color="000000"/>
              <w:right w:val="single" w:sz="11" w:space="0" w:color="000000"/>
            </w:tcBorders>
          </w:tcPr>
          <w:p w:rsidR="005C3E24" w:rsidRDefault="00AB543B">
            <w:pPr>
              <w:spacing w:after="0" w:line="259" w:lineRule="auto"/>
              <w:ind w:left="0" w:right="44" w:firstLine="0"/>
              <w:jc w:val="center"/>
            </w:pPr>
            <w:r>
              <w:t xml:space="preserve">ручной </w:t>
            </w:r>
          </w:p>
        </w:tc>
      </w:tr>
      <w:tr w:rsidR="005C3E24" w:rsidTr="00F77203">
        <w:trPr>
          <w:trHeight w:val="293"/>
        </w:trPr>
        <w:tc>
          <w:tcPr>
            <w:tcW w:w="1913" w:type="dxa"/>
            <w:tcBorders>
              <w:top w:val="single" w:sz="3" w:space="0" w:color="000000"/>
              <w:left w:val="single" w:sz="11" w:space="0" w:color="000000"/>
              <w:bottom w:val="single" w:sz="3" w:space="0" w:color="000000"/>
              <w:right w:val="single" w:sz="11" w:space="0" w:color="000000"/>
            </w:tcBorders>
          </w:tcPr>
          <w:p w:rsidR="005C3E24" w:rsidRDefault="00AB543B">
            <w:pPr>
              <w:spacing w:after="0" w:line="259" w:lineRule="auto"/>
              <w:ind w:left="0" w:firstLine="0"/>
              <w:jc w:val="left"/>
            </w:pPr>
            <w:r>
              <w:t xml:space="preserve">Воздушный фильтр </w:t>
            </w:r>
          </w:p>
        </w:tc>
        <w:tc>
          <w:tcPr>
            <w:tcW w:w="8282" w:type="dxa"/>
            <w:tcBorders>
              <w:top w:val="single" w:sz="3" w:space="0" w:color="000000"/>
              <w:left w:val="single" w:sz="11" w:space="0" w:color="000000"/>
              <w:bottom w:val="single" w:sz="3" w:space="0" w:color="000000"/>
              <w:right w:val="single" w:sz="11" w:space="0" w:color="000000"/>
            </w:tcBorders>
          </w:tcPr>
          <w:p w:rsidR="005C3E24" w:rsidRDefault="00AB543B">
            <w:pPr>
              <w:spacing w:after="0" w:line="259" w:lineRule="auto"/>
              <w:ind w:left="0" w:right="47" w:firstLine="0"/>
              <w:jc w:val="center"/>
            </w:pPr>
            <w:r>
              <w:t>воздушный фильтр с бумажным фильтрующим элементом</w:t>
            </w:r>
            <w:r>
              <w:rPr>
                <w:vertAlign w:val="superscript"/>
              </w:rPr>
              <w:t xml:space="preserve"> </w:t>
            </w:r>
          </w:p>
        </w:tc>
      </w:tr>
      <w:tr w:rsidR="005C3E24" w:rsidTr="00F77203">
        <w:trPr>
          <w:trHeight w:val="240"/>
        </w:trPr>
        <w:tc>
          <w:tcPr>
            <w:tcW w:w="1913" w:type="dxa"/>
            <w:tcBorders>
              <w:top w:val="single" w:sz="3" w:space="0" w:color="000000"/>
              <w:left w:val="single" w:sz="11" w:space="0" w:color="000000"/>
              <w:bottom w:val="single" w:sz="3" w:space="0" w:color="000000"/>
              <w:right w:val="single" w:sz="11" w:space="0" w:color="000000"/>
            </w:tcBorders>
          </w:tcPr>
          <w:p w:rsidR="005C3E24" w:rsidRDefault="00AB543B">
            <w:pPr>
              <w:spacing w:after="0" w:line="259" w:lineRule="auto"/>
              <w:ind w:left="0" w:firstLine="0"/>
              <w:jc w:val="left"/>
            </w:pPr>
            <w:r>
              <w:t xml:space="preserve">Редуктор, тип </w:t>
            </w:r>
          </w:p>
        </w:tc>
        <w:tc>
          <w:tcPr>
            <w:tcW w:w="8282" w:type="dxa"/>
            <w:tcBorders>
              <w:top w:val="single" w:sz="3" w:space="0" w:color="000000"/>
              <w:left w:val="single" w:sz="11" w:space="0" w:color="000000"/>
              <w:bottom w:val="single" w:sz="3" w:space="0" w:color="000000"/>
              <w:right w:val="single" w:sz="11" w:space="0" w:color="000000"/>
            </w:tcBorders>
          </w:tcPr>
          <w:p w:rsidR="005C3E24" w:rsidRDefault="00AB543B">
            <w:pPr>
              <w:spacing w:after="0" w:line="259" w:lineRule="auto"/>
              <w:ind w:left="0" w:right="38" w:firstLine="0"/>
              <w:jc w:val="center"/>
            </w:pPr>
            <w:r>
              <w:t xml:space="preserve">механический, </w:t>
            </w:r>
            <w:proofErr w:type="spellStart"/>
            <w:r>
              <w:t>шестеренчато</w:t>
            </w:r>
            <w:proofErr w:type="spellEnd"/>
            <w:r>
              <w:t xml:space="preserve">-цепной редуктор в алюминиевом корпусе с масляной ванной </w:t>
            </w:r>
          </w:p>
        </w:tc>
      </w:tr>
      <w:tr w:rsidR="005C3E24" w:rsidTr="00F77203">
        <w:trPr>
          <w:trHeight w:val="472"/>
        </w:trPr>
        <w:tc>
          <w:tcPr>
            <w:tcW w:w="1913" w:type="dxa"/>
            <w:tcBorders>
              <w:top w:val="single" w:sz="3" w:space="0" w:color="000000"/>
              <w:left w:val="single" w:sz="11" w:space="0" w:color="000000"/>
              <w:bottom w:val="single" w:sz="3" w:space="0" w:color="000000"/>
              <w:right w:val="single" w:sz="11" w:space="0" w:color="000000"/>
            </w:tcBorders>
          </w:tcPr>
          <w:p w:rsidR="005C3E24" w:rsidRDefault="00AB543B">
            <w:pPr>
              <w:spacing w:after="0" w:line="259" w:lineRule="auto"/>
              <w:ind w:left="0" w:firstLine="0"/>
              <w:jc w:val="left"/>
            </w:pPr>
            <w:r>
              <w:t xml:space="preserve">Трансмиссионное масло, тип </w:t>
            </w:r>
          </w:p>
        </w:tc>
        <w:tc>
          <w:tcPr>
            <w:tcW w:w="8282" w:type="dxa"/>
            <w:tcBorders>
              <w:top w:val="single" w:sz="3" w:space="0" w:color="000000"/>
              <w:left w:val="single" w:sz="11" w:space="0" w:color="000000"/>
              <w:bottom w:val="single" w:sz="3" w:space="0" w:color="000000"/>
              <w:right w:val="single" w:sz="11" w:space="0" w:color="000000"/>
            </w:tcBorders>
            <w:vAlign w:val="center"/>
          </w:tcPr>
          <w:p w:rsidR="005C3E24" w:rsidRDefault="00AB543B">
            <w:pPr>
              <w:spacing w:after="0" w:line="259" w:lineRule="auto"/>
              <w:ind w:left="0" w:right="47" w:firstLine="0"/>
              <w:jc w:val="center"/>
            </w:pPr>
            <w:r>
              <w:t xml:space="preserve">SAE 80W90 </w:t>
            </w:r>
          </w:p>
        </w:tc>
      </w:tr>
      <w:tr w:rsidR="005C3E24" w:rsidTr="00F77203">
        <w:trPr>
          <w:trHeight w:val="468"/>
        </w:trPr>
        <w:tc>
          <w:tcPr>
            <w:tcW w:w="1913" w:type="dxa"/>
            <w:tcBorders>
              <w:top w:val="single" w:sz="3" w:space="0" w:color="000000"/>
              <w:left w:val="single" w:sz="11" w:space="0" w:color="000000"/>
              <w:bottom w:val="single" w:sz="3" w:space="0" w:color="000000"/>
              <w:right w:val="single" w:sz="11" w:space="0" w:color="000000"/>
            </w:tcBorders>
          </w:tcPr>
          <w:p w:rsidR="005C3E24" w:rsidRDefault="00AB543B">
            <w:pPr>
              <w:spacing w:after="0" w:line="259" w:lineRule="auto"/>
              <w:ind w:left="0" w:firstLine="0"/>
              <w:jc w:val="left"/>
            </w:pPr>
            <w:r>
              <w:t xml:space="preserve">Объем масла в редукторе, л </w:t>
            </w:r>
          </w:p>
        </w:tc>
        <w:tc>
          <w:tcPr>
            <w:tcW w:w="8282" w:type="dxa"/>
            <w:tcBorders>
              <w:top w:val="single" w:sz="3" w:space="0" w:color="000000"/>
              <w:left w:val="single" w:sz="11" w:space="0" w:color="000000"/>
              <w:bottom w:val="single" w:sz="3" w:space="0" w:color="000000"/>
              <w:right w:val="single" w:sz="11" w:space="0" w:color="000000"/>
            </w:tcBorders>
            <w:vAlign w:val="center"/>
          </w:tcPr>
          <w:p w:rsidR="005C3E24" w:rsidRDefault="00AB543B">
            <w:pPr>
              <w:spacing w:after="0" w:line="259" w:lineRule="auto"/>
              <w:ind w:left="0" w:right="39" w:firstLine="0"/>
              <w:jc w:val="center"/>
            </w:pPr>
            <w:r>
              <w:t xml:space="preserve">1,2 </w:t>
            </w:r>
          </w:p>
        </w:tc>
      </w:tr>
      <w:tr w:rsidR="005C3E24" w:rsidTr="00F77203">
        <w:trPr>
          <w:trHeight w:val="296"/>
        </w:trPr>
        <w:tc>
          <w:tcPr>
            <w:tcW w:w="1913" w:type="dxa"/>
            <w:tcBorders>
              <w:top w:val="single" w:sz="3" w:space="0" w:color="000000"/>
              <w:left w:val="single" w:sz="11" w:space="0" w:color="000000"/>
              <w:bottom w:val="single" w:sz="3" w:space="0" w:color="000000"/>
              <w:right w:val="single" w:sz="11" w:space="0" w:color="000000"/>
            </w:tcBorders>
          </w:tcPr>
          <w:p w:rsidR="005C3E24" w:rsidRDefault="00AB543B">
            <w:pPr>
              <w:spacing w:after="0" w:line="259" w:lineRule="auto"/>
              <w:ind w:left="0" w:firstLine="0"/>
              <w:jc w:val="left"/>
            </w:pPr>
            <w:r>
              <w:t xml:space="preserve">Число передач </w:t>
            </w:r>
          </w:p>
        </w:tc>
        <w:tc>
          <w:tcPr>
            <w:tcW w:w="8282" w:type="dxa"/>
            <w:tcBorders>
              <w:top w:val="single" w:sz="3" w:space="0" w:color="000000"/>
              <w:left w:val="single" w:sz="11" w:space="0" w:color="000000"/>
              <w:bottom w:val="single" w:sz="3" w:space="0" w:color="000000"/>
              <w:right w:val="single" w:sz="11" w:space="0" w:color="000000"/>
            </w:tcBorders>
          </w:tcPr>
          <w:p w:rsidR="005C3E24" w:rsidRDefault="00AB543B">
            <w:pPr>
              <w:spacing w:after="0" w:line="259" w:lineRule="auto"/>
              <w:ind w:left="0" w:right="46" w:firstLine="0"/>
              <w:jc w:val="center"/>
            </w:pPr>
            <w:r>
              <w:t xml:space="preserve">2 передачи переднего хода / 1 передача заднего хода </w:t>
            </w:r>
          </w:p>
        </w:tc>
      </w:tr>
      <w:tr w:rsidR="005C3E24" w:rsidTr="00F77203">
        <w:trPr>
          <w:trHeight w:val="468"/>
        </w:trPr>
        <w:tc>
          <w:tcPr>
            <w:tcW w:w="1913" w:type="dxa"/>
            <w:tcBorders>
              <w:top w:val="single" w:sz="3" w:space="0" w:color="000000"/>
              <w:left w:val="single" w:sz="11" w:space="0" w:color="000000"/>
              <w:bottom w:val="single" w:sz="3" w:space="0" w:color="000000"/>
              <w:right w:val="single" w:sz="11" w:space="0" w:color="000000"/>
            </w:tcBorders>
          </w:tcPr>
          <w:p w:rsidR="005C3E24" w:rsidRDefault="00AB543B">
            <w:pPr>
              <w:spacing w:after="0" w:line="259" w:lineRule="auto"/>
              <w:ind w:left="0" w:firstLine="0"/>
              <w:jc w:val="left"/>
            </w:pPr>
            <w:r>
              <w:t xml:space="preserve">Механизм сцепления </w:t>
            </w:r>
          </w:p>
        </w:tc>
        <w:tc>
          <w:tcPr>
            <w:tcW w:w="8282" w:type="dxa"/>
            <w:tcBorders>
              <w:top w:val="single" w:sz="3" w:space="0" w:color="000000"/>
              <w:left w:val="single" w:sz="11" w:space="0" w:color="000000"/>
              <w:bottom w:val="single" w:sz="3" w:space="0" w:color="000000"/>
              <w:right w:val="single" w:sz="11" w:space="0" w:color="000000"/>
            </w:tcBorders>
            <w:vAlign w:val="center"/>
          </w:tcPr>
          <w:p w:rsidR="005C3E24" w:rsidRDefault="00AB543B">
            <w:pPr>
              <w:spacing w:after="0" w:line="259" w:lineRule="auto"/>
              <w:ind w:left="0" w:right="41" w:firstLine="0"/>
              <w:jc w:val="center"/>
            </w:pPr>
            <w:r>
              <w:t xml:space="preserve">механический, за счет натяжения ремня натяжным роликом </w:t>
            </w:r>
          </w:p>
        </w:tc>
      </w:tr>
      <w:tr w:rsidR="005C3E24" w:rsidTr="00F77203">
        <w:trPr>
          <w:trHeight w:val="241"/>
        </w:trPr>
        <w:tc>
          <w:tcPr>
            <w:tcW w:w="1913" w:type="dxa"/>
            <w:tcBorders>
              <w:top w:val="single" w:sz="3" w:space="0" w:color="000000"/>
              <w:left w:val="single" w:sz="11" w:space="0" w:color="000000"/>
              <w:bottom w:val="single" w:sz="3" w:space="0" w:color="000000"/>
              <w:right w:val="single" w:sz="11" w:space="0" w:color="000000"/>
            </w:tcBorders>
          </w:tcPr>
          <w:p w:rsidR="005C3E24" w:rsidRDefault="00AB543B">
            <w:pPr>
              <w:spacing w:after="0" w:line="259" w:lineRule="auto"/>
              <w:ind w:left="0" w:firstLine="0"/>
              <w:jc w:val="left"/>
            </w:pPr>
            <w:r>
              <w:t xml:space="preserve">Рулевое устройство </w:t>
            </w:r>
          </w:p>
        </w:tc>
        <w:tc>
          <w:tcPr>
            <w:tcW w:w="8282" w:type="dxa"/>
            <w:tcBorders>
              <w:top w:val="single" w:sz="3" w:space="0" w:color="000000"/>
              <w:left w:val="single" w:sz="11" w:space="0" w:color="000000"/>
              <w:bottom w:val="single" w:sz="3" w:space="0" w:color="000000"/>
              <w:right w:val="single" w:sz="11" w:space="0" w:color="000000"/>
            </w:tcBorders>
          </w:tcPr>
          <w:p w:rsidR="005C3E24" w:rsidRDefault="00AB543B">
            <w:pPr>
              <w:spacing w:after="0" w:line="259" w:lineRule="auto"/>
              <w:ind w:left="0" w:right="45" w:firstLine="0"/>
              <w:jc w:val="center"/>
            </w:pPr>
            <w:r>
              <w:t>трубчатый руль с регулировкой в вертикальной плоскости</w:t>
            </w:r>
            <w:r>
              <w:rPr>
                <w:vertAlign w:val="superscript"/>
              </w:rPr>
              <w:t xml:space="preserve"> </w:t>
            </w:r>
          </w:p>
        </w:tc>
      </w:tr>
      <w:tr w:rsidR="005C3E24" w:rsidTr="00F77203">
        <w:trPr>
          <w:trHeight w:val="472"/>
        </w:trPr>
        <w:tc>
          <w:tcPr>
            <w:tcW w:w="1913" w:type="dxa"/>
            <w:tcBorders>
              <w:top w:val="single" w:sz="3" w:space="0" w:color="000000"/>
              <w:left w:val="single" w:sz="11" w:space="0" w:color="000000"/>
              <w:bottom w:val="single" w:sz="3" w:space="0" w:color="000000"/>
              <w:right w:val="single" w:sz="11" w:space="0" w:color="000000"/>
            </w:tcBorders>
          </w:tcPr>
          <w:p w:rsidR="005C3E24" w:rsidRDefault="00AB543B">
            <w:pPr>
              <w:spacing w:after="0" w:line="259" w:lineRule="auto"/>
              <w:ind w:left="0" w:firstLine="0"/>
              <w:jc w:val="left"/>
            </w:pPr>
            <w:r>
              <w:t xml:space="preserve">Ширина вспашки, мм </w:t>
            </w:r>
          </w:p>
        </w:tc>
        <w:tc>
          <w:tcPr>
            <w:tcW w:w="8282" w:type="dxa"/>
            <w:tcBorders>
              <w:top w:val="single" w:sz="3" w:space="0" w:color="000000"/>
              <w:left w:val="single" w:sz="11" w:space="0" w:color="000000"/>
              <w:bottom w:val="single" w:sz="3" w:space="0" w:color="000000"/>
              <w:right w:val="single" w:sz="11" w:space="0" w:color="000000"/>
            </w:tcBorders>
            <w:vAlign w:val="center"/>
          </w:tcPr>
          <w:p w:rsidR="005C3E24" w:rsidRDefault="00AB543B">
            <w:pPr>
              <w:spacing w:after="0" w:line="259" w:lineRule="auto"/>
              <w:ind w:left="0" w:right="37" w:firstLine="0"/>
              <w:jc w:val="center"/>
            </w:pPr>
            <w:r>
              <w:t>850</w:t>
            </w:r>
            <w:r>
              <w:rPr>
                <w:sz w:val="13"/>
              </w:rPr>
              <w:t xml:space="preserve">* </w:t>
            </w:r>
          </w:p>
        </w:tc>
      </w:tr>
      <w:tr w:rsidR="005C3E24" w:rsidTr="00F77203">
        <w:trPr>
          <w:trHeight w:val="468"/>
        </w:trPr>
        <w:tc>
          <w:tcPr>
            <w:tcW w:w="1913" w:type="dxa"/>
            <w:tcBorders>
              <w:top w:val="single" w:sz="3" w:space="0" w:color="000000"/>
              <w:left w:val="single" w:sz="11" w:space="0" w:color="000000"/>
              <w:bottom w:val="single" w:sz="3" w:space="0" w:color="000000"/>
              <w:right w:val="single" w:sz="11" w:space="0" w:color="000000"/>
            </w:tcBorders>
          </w:tcPr>
          <w:p w:rsidR="005C3E24" w:rsidRDefault="00AB543B">
            <w:pPr>
              <w:spacing w:after="0" w:line="259" w:lineRule="auto"/>
              <w:ind w:left="0" w:firstLine="0"/>
              <w:jc w:val="left"/>
            </w:pPr>
            <w:r>
              <w:t xml:space="preserve">Глубина вспашки, мм </w:t>
            </w:r>
          </w:p>
        </w:tc>
        <w:tc>
          <w:tcPr>
            <w:tcW w:w="8282" w:type="dxa"/>
            <w:tcBorders>
              <w:top w:val="single" w:sz="3" w:space="0" w:color="000000"/>
              <w:left w:val="single" w:sz="11" w:space="0" w:color="000000"/>
              <w:bottom w:val="single" w:sz="3" w:space="0" w:color="000000"/>
              <w:right w:val="single" w:sz="11" w:space="0" w:color="000000"/>
            </w:tcBorders>
            <w:vAlign w:val="center"/>
          </w:tcPr>
          <w:p w:rsidR="005C3E24" w:rsidRDefault="00AB543B">
            <w:pPr>
              <w:spacing w:after="0" w:line="259" w:lineRule="auto"/>
              <w:ind w:left="0" w:right="43" w:firstLine="0"/>
              <w:jc w:val="center"/>
            </w:pPr>
            <w:r>
              <w:t xml:space="preserve">≥150 </w:t>
            </w:r>
          </w:p>
        </w:tc>
      </w:tr>
      <w:tr w:rsidR="005C3E24" w:rsidTr="00F77203">
        <w:trPr>
          <w:trHeight w:val="292"/>
        </w:trPr>
        <w:tc>
          <w:tcPr>
            <w:tcW w:w="1913" w:type="dxa"/>
            <w:tcBorders>
              <w:top w:val="single" w:sz="3" w:space="0" w:color="000000"/>
              <w:left w:val="single" w:sz="11" w:space="0" w:color="000000"/>
              <w:bottom w:val="single" w:sz="3" w:space="0" w:color="000000"/>
              <w:right w:val="single" w:sz="11" w:space="0" w:color="000000"/>
            </w:tcBorders>
          </w:tcPr>
          <w:p w:rsidR="005C3E24" w:rsidRDefault="00AB543B">
            <w:pPr>
              <w:spacing w:after="0" w:line="259" w:lineRule="auto"/>
              <w:ind w:left="0" w:firstLine="0"/>
              <w:jc w:val="left"/>
            </w:pPr>
            <w:r>
              <w:t xml:space="preserve">Диаметр фрез, мм </w:t>
            </w:r>
          </w:p>
        </w:tc>
        <w:tc>
          <w:tcPr>
            <w:tcW w:w="8282" w:type="dxa"/>
            <w:tcBorders>
              <w:top w:val="single" w:sz="3" w:space="0" w:color="000000"/>
              <w:left w:val="single" w:sz="11" w:space="0" w:color="000000"/>
              <w:bottom w:val="single" w:sz="3" w:space="0" w:color="000000"/>
              <w:right w:val="single" w:sz="11" w:space="0" w:color="000000"/>
            </w:tcBorders>
          </w:tcPr>
          <w:p w:rsidR="005C3E24" w:rsidRDefault="00AB543B">
            <w:pPr>
              <w:spacing w:after="0" w:line="259" w:lineRule="auto"/>
              <w:ind w:left="0" w:right="39" w:firstLine="0"/>
              <w:jc w:val="center"/>
            </w:pPr>
            <w:r>
              <w:t xml:space="preserve">350 </w:t>
            </w:r>
          </w:p>
        </w:tc>
      </w:tr>
      <w:tr w:rsidR="005C3E24" w:rsidTr="00F77203">
        <w:trPr>
          <w:trHeight w:val="472"/>
        </w:trPr>
        <w:tc>
          <w:tcPr>
            <w:tcW w:w="1913" w:type="dxa"/>
            <w:tcBorders>
              <w:top w:val="single" w:sz="3" w:space="0" w:color="000000"/>
              <w:left w:val="single" w:sz="11" w:space="0" w:color="000000"/>
              <w:bottom w:val="single" w:sz="3" w:space="0" w:color="000000"/>
              <w:right w:val="single" w:sz="11" w:space="0" w:color="000000"/>
            </w:tcBorders>
          </w:tcPr>
          <w:p w:rsidR="005C3E24" w:rsidRDefault="00AB543B">
            <w:pPr>
              <w:spacing w:after="0" w:line="259" w:lineRule="auto"/>
              <w:ind w:left="0" w:firstLine="0"/>
              <w:jc w:val="left"/>
            </w:pPr>
            <w:r>
              <w:t xml:space="preserve">Количество ножей фрез </w:t>
            </w:r>
          </w:p>
        </w:tc>
        <w:tc>
          <w:tcPr>
            <w:tcW w:w="8282" w:type="dxa"/>
            <w:tcBorders>
              <w:top w:val="single" w:sz="3" w:space="0" w:color="000000"/>
              <w:left w:val="single" w:sz="11" w:space="0" w:color="000000"/>
              <w:bottom w:val="single" w:sz="3" w:space="0" w:color="000000"/>
              <w:right w:val="single" w:sz="11" w:space="0" w:color="000000"/>
            </w:tcBorders>
            <w:vAlign w:val="center"/>
          </w:tcPr>
          <w:p w:rsidR="005C3E24" w:rsidRDefault="00AB543B">
            <w:pPr>
              <w:spacing w:after="0" w:line="259" w:lineRule="auto"/>
              <w:ind w:left="0" w:right="41" w:firstLine="0"/>
              <w:jc w:val="center"/>
            </w:pPr>
            <w:r>
              <w:t>18</w:t>
            </w:r>
            <w:r>
              <w:rPr>
                <w:vertAlign w:val="superscript"/>
              </w:rPr>
              <w:t>*</w:t>
            </w:r>
            <w:r>
              <w:t xml:space="preserve"> </w:t>
            </w:r>
          </w:p>
        </w:tc>
      </w:tr>
      <w:tr w:rsidR="005C3E24" w:rsidTr="00F77203">
        <w:trPr>
          <w:trHeight w:val="707"/>
        </w:trPr>
        <w:tc>
          <w:tcPr>
            <w:tcW w:w="1913" w:type="dxa"/>
            <w:tcBorders>
              <w:top w:val="single" w:sz="3" w:space="0" w:color="000000"/>
              <w:left w:val="single" w:sz="11" w:space="0" w:color="000000"/>
              <w:bottom w:val="single" w:sz="11" w:space="0" w:color="000000"/>
              <w:right w:val="single" w:sz="11" w:space="0" w:color="000000"/>
            </w:tcBorders>
          </w:tcPr>
          <w:p w:rsidR="005C3E24" w:rsidRDefault="00AB543B">
            <w:pPr>
              <w:spacing w:after="0" w:line="259" w:lineRule="auto"/>
              <w:ind w:left="0" w:firstLine="0"/>
              <w:jc w:val="left"/>
            </w:pPr>
            <w:r>
              <w:t xml:space="preserve">Температурный режим эксплуатации, °С </w:t>
            </w:r>
          </w:p>
        </w:tc>
        <w:tc>
          <w:tcPr>
            <w:tcW w:w="8282" w:type="dxa"/>
            <w:tcBorders>
              <w:top w:val="single" w:sz="3" w:space="0" w:color="000000"/>
              <w:left w:val="single" w:sz="11" w:space="0" w:color="000000"/>
              <w:bottom w:val="single" w:sz="11" w:space="0" w:color="000000"/>
              <w:right w:val="single" w:sz="11" w:space="0" w:color="000000"/>
            </w:tcBorders>
            <w:vAlign w:val="center"/>
          </w:tcPr>
          <w:p w:rsidR="005C3E24" w:rsidRDefault="00AB543B">
            <w:pPr>
              <w:spacing w:after="0" w:line="259" w:lineRule="auto"/>
              <w:ind w:left="0" w:right="35" w:firstLine="0"/>
              <w:jc w:val="center"/>
            </w:pPr>
            <w:r>
              <w:t xml:space="preserve">-5 + 40 </w:t>
            </w:r>
          </w:p>
        </w:tc>
      </w:tr>
    </w:tbl>
    <w:p w:rsidR="005C3E24" w:rsidRDefault="00AB543B">
      <w:pPr>
        <w:spacing w:after="14" w:line="259" w:lineRule="auto"/>
        <w:ind w:left="0" w:right="32" w:firstLine="0"/>
        <w:jc w:val="center"/>
      </w:pPr>
      <w:r>
        <w:t xml:space="preserve"> </w:t>
      </w:r>
    </w:p>
    <w:p w:rsidR="005C3E24" w:rsidRDefault="00AB543B">
      <w:pPr>
        <w:spacing w:after="72" w:line="259" w:lineRule="auto"/>
        <w:ind w:left="400" w:firstLine="0"/>
        <w:jc w:val="center"/>
      </w:pPr>
      <w:r>
        <w:t xml:space="preserve"> </w:t>
      </w:r>
    </w:p>
    <w:p w:rsidR="005C3E24" w:rsidRDefault="00AB543B">
      <w:pPr>
        <w:ind w:left="439" w:right="47"/>
      </w:pPr>
      <w:r>
        <w:rPr>
          <w:vertAlign w:val="superscript"/>
        </w:rPr>
        <w:t>*</w:t>
      </w:r>
      <w:r>
        <w:t xml:space="preserve"> мотоблок может поставляться без фрез, в данном случае фрезы приобретаются отдельно </w:t>
      </w:r>
    </w:p>
    <w:p w:rsidR="005C3E24" w:rsidRDefault="00AB543B">
      <w:pPr>
        <w:spacing w:after="14" w:line="259" w:lineRule="auto"/>
        <w:ind w:left="429" w:firstLine="0"/>
        <w:jc w:val="left"/>
      </w:pPr>
      <w:r>
        <w:t xml:space="preserve"> </w:t>
      </w:r>
    </w:p>
    <w:p w:rsidR="005C3E24" w:rsidRDefault="00AB543B">
      <w:pPr>
        <w:spacing w:after="14" w:line="259" w:lineRule="auto"/>
        <w:ind w:left="429" w:firstLine="0"/>
        <w:jc w:val="left"/>
      </w:pPr>
      <w:r>
        <w:t xml:space="preserve"> </w:t>
      </w:r>
    </w:p>
    <w:p w:rsidR="005C3E24" w:rsidRDefault="00AB543B">
      <w:pPr>
        <w:spacing w:after="14" w:line="259" w:lineRule="auto"/>
        <w:ind w:left="429" w:firstLine="0"/>
        <w:jc w:val="left"/>
      </w:pPr>
      <w:r>
        <w:t xml:space="preserve"> </w:t>
      </w:r>
    </w:p>
    <w:p w:rsidR="005C3E24" w:rsidRDefault="00AB543B">
      <w:pPr>
        <w:spacing w:after="14" w:line="259" w:lineRule="auto"/>
        <w:ind w:left="429" w:firstLine="0"/>
        <w:jc w:val="left"/>
      </w:pPr>
      <w:r>
        <w:t xml:space="preserve"> </w:t>
      </w:r>
    </w:p>
    <w:p w:rsidR="005C3E24" w:rsidRDefault="00AB543B">
      <w:pPr>
        <w:spacing w:after="14" w:line="259" w:lineRule="auto"/>
        <w:ind w:left="429" w:firstLine="0"/>
        <w:jc w:val="left"/>
      </w:pPr>
      <w:r>
        <w:t xml:space="preserve"> </w:t>
      </w:r>
    </w:p>
    <w:p w:rsidR="005C3E24" w:rsidRDefault="00AB543B">
      <w:pPr>
        <w:spacing w:after="14" w:line="259" w:lineRule="auto"/>
        <w:ind w:left="429" w:firstLine="0"/>
        <w:jc w:val="left"/>
      </w:pPr>
      <w:r>
        <w:t xml:space="preserve"> </w:t>
      </w:r>
    </w:p>
    <w:p w:rsidR="005C3E24" w:rsidRDefault="00AB543B">
      <w:pPr>
        <w:spacing w:after="14" w:line="259" w:lineRule="auto"/>
        <w:ind w:left="429" w:firstLine="0"/>
        <w:jc w:val="left"/>
      </w:pPr>
      <w:r>
        <w:t xml:space="preserve"> </w:t>
      </w:r>
    </w:p>
    <w:p w:rsidR="005C3E24" w:rsidRDefault="00AB543B">
      <w:pPr>
        <w:spacing w:after="18" w:line="259" w:lineRule="auto"/>
        <w:ind w:left="429" w:firstLine="0"/>
        <w:jc w:val="left"/>
      </w:pPr>
      <w:r>
        <w:t xml:space="preserve"> </w:t>
      </w:r>
    </w:p>
    <w:p w:rsidR="005C3E24" w:rsidRDefault="00AB543B">
      <w:pPr>
        <w:spacing w:after="14" w:line="259" w:lineRule="auto"/>
        <w:ind w:left="429" w:firstLine="0"/>
        <w:jc w:val="left"/>
      </w:pPr>
      <w:r>
        <w:t xml:space="preserve"> </w:t>
      </w:r>
    </w:p>
    <w:p w:rsidR="005C3E24" w:rsidRDefault="00AB543B">
      <w:pPr>
        <w:spacing w:after="14" w:line="259" w:lineRule="auto"/>
        <w:ind w:left="429" w:firstLine="0"/>
        <w:jc w:val="left"/>
      </w:pPr>
      <w:r>
        <w:t xml:space="preserve"> </w:t>
      </w:r>
    </w:p>
    <w:p w:rsidR="005C3E24" w:rsidRDefault="00AB543B">
      <w:pPr>
        <w:spacing w:after="14" w:line="259" w:lineRule="auto"/>
        <w:ind w:left="429" w:firstLine="0"/>
        <w:jc w:val="left"/>
      </w:pPr>
      <w:r>
        <w:t xml:space="preserve"> </w:t>
      </w:r>
    </w:p>
    <w:p w:rsidR="005C3E24" w:rsidRDefault="00AB543B">
      <w:pPr>
        <w:spacing w:after="14" w:line="259" w:lineRule="auto"/>
        <w:ind w:left="429" w:firstLine="0"/>
        <w:jc w:val="left"/>
      </w:pPr>
      <w:r>
        <w:lastRenderedPageBreak/>
        <w:t xml:space="preserve"> </w:t>
      </w:r>
    </w:p>
    <w:p w:rsidR="005C3E24" w:rsidRDefault="00AB543B">
      <w:pPr>
        <w:spacing w:after="14" w:line="259" w:lineRule="auto"/>
        <w:ind w:left="429" w:firstLine="0"/>
        <w:jc w:val="left"/>
      </w:pPr>
      <w:r>
        <w:t xml:space="preserve"> </w:t>
      </w:r>
    </w:p>
    <w:p w:rsidR="005C3E24" w:rsidRDefault="00AB543B">
      <w:pPr>
        <w:spacing w:after="14" w:line="259" w:lineRule="auto"/>
        <w:ind w:left="429" w:firstLine="0"/>
        <w:jc w:val="left"/>
      </w:pPr>
      <w:r>
        <w:t xml:space="preserve"> </w:t>
      </w:r>
    </w:p>
    <w:p w:rsidR="005C3E24" w:rsidRDefault="00AB543B">
      <w:pPr>
        <w:spacing w:after="14" w:line="259" w:lineRule="auto"/>
        <w:ind w:left="429" w:firstLine="0"/>
        <w:jc w:val="left"/>
      </w:pPr>
      <w:r>
        <w:t xml:space="preserve"> </w:t>
      </w:r>
    </w:p>
    <w:p w:rsidR="005C3E24" w:rsidRDefault="00AB543B">
      <w:pPr>
        <w:spacing w:after="18" w:line="259" w:lineRule="auto"/>
        <w:ind w:left="429" w:firstLine="0"/>
        <w:jc w:val="left"/>
      </w:pPr>
      <w:r>
        <w:t xml:space="preserve"> </w:t>
      </w:r>
    </w:p>
    <w:p w:rsidR="005C3E24" w:rsidRDefault="00AB543B">
      <w:pPr>
        <w:spacing w:after="0" w:line="259" w:lineRule="auto"/>
        <w:ind w:left="429" w:firstLine="0"/>
        <w:jc w:val="left"/>
      </w:pPr>
      <w:r>
        <w:t xml:space="preserve"> </w:t>
      </w:r>
    </w:p>
    <w:p w:rsidR="005C3E24" w:rsidRDefault="00AB543B">
      <w:pPr>
        <w:pStyle w:val="1"/>
        <w:ind w:left="414" w:right="67" w:hanging="429"/>
      </w:pPr>
      <w:bookmarkStart w:id="2" w:name="_Toc44670"/>
      <w:r>
        <w:t xml:space="preserve">Общий вид мотоблока. </w:t>
      </w:r>
      <w:bookmarkEnd w:id="2"/>
    </w:p>
    <w:p w:rsidR="005C3E24" w:rsidRDefault="00AB543B">
      <w:pPr>
        <w:spacing w:after="4" w:line="259" w:lineRule="auto"/>
        <w:ind w:left="0" w:firstLine="0"/>
        <w:jc w:val="right"/>
      </w:pPr>
      <w:r>
        <w:rPr>
          <w:noProof/>
        </w:rPr>
        <w:drawing>
          <wp:inline distT="0" distB="0" distL="0" distR="0">
            <wp:extent cx="6838776" cy="4560570"/>
            <wp:effectExtent l="0" t="0" r="635" b="0"/>
            <wp:docPr id="1989" name="Picture 1989"/>
            <wp:cNvGraphicFramePr/>
            <a:graphic xmlns:a="http://schemas.openxmlformats.org/drawingml/2006/main">
              <a:graphicData uri="http://schemas.openxmlformats.org/drawingml/2006/picture">
                <pic:pic xmlns:pic="http://schemas.openxmlformats.org/drawingml/2006/picture">
                  <pic:nvPicPr>
                    <pic:cNvPr id="1989" name="Picture 1989"/>
                    <pic:cNvPicPr/>
                  </pic:nvPicPr>
                  <pic:blipFill>
                    <a:blip r:embed="rId16">
                      <a:extLst>
                        <a:ext uri="{28A0092B-C50C-407E-A947-70E740481C1C}">
                          <a14:useLocalDpi xmlns:a14="http://schemas.microsoft.com/office/drawing/2010/main" val="0"/>
                        </a:ext>
                      </a:extLst>
                    </a:blip>
                    <a:stretch>
                      <a:fillRect/>
                    </a:stretch>
                  </pic:blipFill>
                  <pic:spPr>
                    <a:xfrm>
                      <a:off x="0" y="0"/>
                      <a:ext cx="6838776" cy="4560570"/>
                    </a:xfrm>
                    <a:prstGeom prst="rect">
                      <a:avLst/>
                    </a:prstGeom>
                  </pic:spPr>
                </pic:pic>
              </a:graphicData>
            </a:graphic>
          </wp:inline>
        </w:drawing>
      </w:r>
      <w:r>
        <w:t xml:space="preserve"> </w:t>
      </w:r>
    </w:p>
    <w:p w:rsidR="005C3E24" w:rsidRDefault="00AB543B">
      <w:pPr>
        <w:spacing w:after="45"/>
        <w:ind w:right="47"/>
      </w:pPr>
      <w:r>
        <w:t xml:space="preserve">Мотоблок состоит из следующих основных частей: </w:t>
      </w:r>
    </w:p>
    <w:p w:rsidR="005C3E24" w:rsidRDefault="00AB543B">
      <w:pPr>
        <w:numPr>
          <w:ilvl w:val="0"/>
          <w:numId w:val="2"/>
        </w:numPr>
        <w:spacing w:after="46"/>
        <w:ind w:right="47" w:hanging="360"/>
      </w:pPr>
      <w:r>
        <w:t xml:space="preserve">Ручка регулятора оборотов двигателя – служит для регулировки оборотов двигателя. </w:t>
      </w:r>
    </w:p>
    <w:p w:rsidR="005C3E24" w:rsidRDefault="00AB543B">
      <w:pPr>
        <w:numPr>
          <w:ilvl w:val="0"/>
          <w:numId w:val="2"/>
        </w:numPr>
        <w:spacing w:after="0" w:line="299" w:lineRule="auto"/>
        <w:ind w:right="47" w:hanging="360"/>
      </w:pPr>
      <w:r>
        <w:t xml:space="preserve">Ручка сцепления – служит для включения и выключения привода редуктора и для начала движения и остановки. При нахождении ручки сцепления в верхнем положении мотоблок остановлен, привод редуктора отключен, сцепление выключено. При нахождении ручки сцепления в нижнем положении, сцепление включено, привод сцепления включен, фрезы вращаются, мотоблок движется на выбранной передаче. </w:t>
      </w:r>
    </w:p>
    <w:p w:rsidR="005C3E24" w:rsidRDefault="00AB543B">
      <w:pPr>
        <w:numPr>
          <w:ilvl w:val="0"/>
          <w:numId w:val="2"/>
        </w:numPr>
        <w:spacing w:after="46"/>
        <w:ind w:right="47" w:hanging="360"/>
      </w:pPr>
      <w:r>
        <w:t xml:space="preserve">Рычаг переключения передач – служит для переключения передач. </w:t>
      </w:r>
    </w:p>
    <w:p w:rsidR="005C3E24" w:rsidRDefault="00AB543B">
      <w:pPr>
        <w:numPr>
          <w:ilvl w:val="0"/>
          <w:numId w:val="2"/>
        </w:numPr>
        <w:spacing w:after="46"/>
        <w:ind w:right="47" w:hanging="360"/>
      </w:pPr>
      <w:r>
        <w:t xml:space="preserve">Защитный кожух ремня – служит для защиты доступа к вращающимся частям клиноременной передачи. </w:t>
      </w:r>
    </w:p>
    <w:p w:rsidR="005C3E24" w:rsidRDefault="00AB543B">
      <w:pPr>
        <w:numPr>
          <w:ilvl w:val="0"/>
          <w:numId w:val="2"/>
        </w:numPr>
        <w:spacing w:after="46"/>
        <w:ind w:right="47" w:hanging="360"/>
      </w:pPr>
      <w:r>
        <w:t xml:space="preserve">Сошник – служит для получения необходимой глубины обработки почвы при культивировании. </w:t>
      </w:r>
    </w:p>
    <w:p w:rsidR="005C3E24" w:rsidRDefault="00AB543B">
      <w:pPr>
        <w:numPr>
          <w:ilvl w:val="0"/>
          <w:numId w:val="2"/>
        </w:numPr>
        <w:spacing w:after="37"/>
        <w:ind w:right="47" w:hanging="360"/>
      </w:pPr>
      <w:r>
        <w:t xml:space="preserve">Крылья защитные – служат для защиты двигателя, клиноременной передачи, работающего оператора от вращающихся частей мотоблока, а также от летящей во время работы почвы и прочих предметов. </w:t>
      </w:r>
    </w:p>
    <w:p w:rsidR="005C3E24" w:rsidRDefault="00AB543B">
      <w:pPr>
        <w:numPr>
          <w:ilvl w:val="0"/>
          <w:numId w:val="2"/>
        </w:numPr>
        <w:spacing w:after="46"/>
        <w:ind w:right="47" w:hanging="360"/>
      </w:pPr>
      <w:r>
        <w:t xml:space="preserve">Фрезы – служат для культивирования почвы. </w:t>
      </w:r>
    </w:p>
    <w:p w:rsidR="005C3E24" w:rsidRDefault="00AB543B">
      <w:pPr>
        <w:numPr>
          <w:ilvl w:val="0"/>
          <w:numId w:val="2"/>
        </w:numPr>
        <w:spacing w:after="50"/>
        <w:ind w:right="47" w:hanging="360"/>
      </w:pPr>
      <w:r>
        <w:t xml:space="preserve">Рама – представляет собой жесткий каркас для установки двигателя и редуктора. </w:t>
      </w:r>
    </w:p>
    <w:p w:rsidR="005C3E24" w:rsidRDefault="00AB543B">
      <w:pPr>
        <w:numPr>
          <w:ilvl w:val="0"/>
          <w:numId w:val="2"/>
        </w:numPr>
        <w:spacing w:after="45"/>
        <w:ind w:right="47" w:hanging="360"/>
      </w:pPr>
      <w:r>
        <w:t xml:space="preserve">Двигатель – силовой агрегат, передает вращение через клиноременную передачу на редуктор. </w:t>
      </w:r>
    </w:p>
    <w:p w:rsidR="005C3E24" w:rsidRDefault="00AB543B">
      <w:pPr>
        <w:numPr>
          <w:ilvl w:val="0"/>
          <w:numId w:val="2"/>
        </w:numPr>
        <w:spacing w:after="44"/>
        <w:ind w:right="47" w:hanging="360"/>
      </w:pPr>
      <w:r>
        <w:t xml:space="preserve">Воздушный фильтр двигателя – устройство для очистки воздуха. </w:t>
      </w:r>
    </w:p>
    <w:p w:rsidR="005C3E24" w:rsidRDefault="00AB543B">
      <w:pPr>
        <w:numPr>
          <w:ilvl w:val="0"/>
          <w:numId w:val="2"/>
        </w:numPr>
        <w:spacing w:after="44"/>
        <w:ind w:right="47" w:hanging="360"/>
      </w:pPr>
      <w:r>
        <w:t xml:space="preserve">Руль в сборе – предназначен для управления мотоблоком. </w:t>
      </w:r>
    </w:p>
    <w:p w:rsidR="005C3E24" w:rsidRDefault="00AB543B">
      <w:pPr>
        <w:numPr>
          <w:ilvl w:val="0"/>
          <w:numId w:val="2"/>
        </w:numPr>
        <w:spacing w:after="46"/>
        <w:ind w:right="47" w:hanging="360"/>
      </w:pPr>
      <w:r>
        <w:t xml:space="preserve">Выключатель двигателя – служит для остановки двигателя. </w:t>
      </w:r>
    </w:p>
    <w:p w:rsidR="005C3E24" w:rsidRDefault="00AB543B">
      <w:pPr>
        <w:numPr>
          <w:ilvl w:val="0"/>
          <w:numId w:val="2"/>
        </w:numPr>
        <w:spacing w:after="46"/>
        <w:ind w:right="47" w:hanging="360"/>
      </w:pPr>
      <w:r>
        <w:t xml:space="preserve">Регулятор высоты руля – служит для регулировки руля управления в вертикальной и горизонтальной плоскости. </w:t>
      </w:r>
    </w:p>
    <w:p w:rsidR="005C3E24" w:rsidRDefault="00AB543B">
      <w:pPr>
        <w:numPr>
          <w:ilvl w:val="0"/>
          <w:numId w:val="2"/>
        </w:numPr>
        <w:spacing w:after="42"/>
        <w:ind w:right="47" w:hanging="360"/>
      </w:pPr>
      <w:r>
        <w:lastRenderedPageBreak/>
        <w:t xml:space="preserve">ВОМ – вал отбора мощности для установки снегоуборочного оборудования, сегментной и роторной газонокосилки. </w:t>
      </w:r>
    </w:p>
    <w:p w:rsidR="005C3E24" w:rsidRDefault="00AB543B">
      <w:pPr>
        <w:numPr>
          <w:ilvl w:val="0"/>
          <w:numId w:val="2"/>
        </w:numPr>
        <w:ind w:right="47" w:hanging="360"/>
      </w:pPr>
      <w:r>
        <w:t xml:space="preserve">Пневматические колеса.  </w:t>
      </w:r>
    </w:p>
    <w:p w:rsidR="005C3E24" w:rsidRDefault="00AB543B">
      <w:pPr>
        <w:spacing w:after="105" w:line="259" w:lineRule="auto"/>
        <w:ind w:left="721" w:firstLine="0"/>
        <w:jc w:val="left"/>
      </w:pPr>
      <w:r>
        <w:t xml:space="preserve"> </w:t>
      </w:r>
    </w:p>
    <w:p w:rsidR="005C3E24" w:rsidRDefault="00AB543B">
      <w:pPr>
        <w:pStyle w:val="1"/>
        <w:ind w:left="414" w:right="67" w:hanging="429"/>
      </w:pPr>
      <w:bookmarkStart w:id="3" w:name="_Toc44671"/>
      <w:r>
        <w:t xml:space="preserve">Комплект поставки. </w:t>
      </w:r>
      <w:bookmarkEnd w:id="3"/>
    </w:p>
    <w:p w:rsidR="005C3E24" w:rsidRDefault="00AB543B">
      <w:pPr>
        <w:spacing w:after="48" w:line="259" w:lineRule="auto"/>
        <w:ind w:left="1428" w:firstLine="0"/>
        <w:jc w:val="left"/>
      </w:pPr>
      <w:r>
        <w:t xml:space="preserve"> </w:t>
      </w:r>
    </w:p>
    <w:p w:rsidR="005C3E24" w:rsidRDefault="00AB543B">
      <w:pPr>
        <w:tabs>
          <w:tab w:val="center" w:pos="435"/>
          <w:tab w:val="center" w:pos="1943"/>
        </w:tabs>
        <w:ind w:left="0" w:firstLine="0"/>
        <w:jc w:val="left"/>
      </w:pPr>
      <w:r>
        <w:rPr>
          <w:rFonts w:ascii="Calibri" w:eastAsia="Calibri" w:hAnsi="Calibri" w:cs="Calibri"/>
          <w:sz w:val="22"/>
        </w:rPr>
        <w:tab/>
      </w:r>
      <w:r>
        <w:t>5.1.</w:t>
      </w:r>
      <w:r>
        <w:rPr>
          <w:rFonts w:ascii="Arial" w:eastAsia="Arial" w:hAnsi="Arial" w:cs="Arial"/>
        </w:rPr>
        <w:t xml:space="preserve"> </w:t>
      </w:r>
      <w:r>
        <w:rPr>
          <w:rFonts w:ascii="Arial" w:eastAsia="Arial" w:hAnsi="Arial" w:cs="Arial"/>
        </w:rPr>
        <w:tab/>
      </w:r>
      <w:r>
        <w:t xml:space="preserve">Мотоблок в сборе – 1 шт. </w:t>
      </w:r>
    </w:p>
    <w:p w:rsidR="005C3E24" w:rsidRDefault="00AB543B">
      <w:pPr>
        <w:tabs>
          <w:tab w:val="center" w:pos="435"/>
          <w:tab w:val="center" w:pos="2448"/>
        </w:tabs>
        <w:ind w:left="0" w:firstLine="0"/>
        <w:jc w:val="left"/>
      </w:pPr>
      <w:r>
        <w:rPr>
          <w:rFonts w:ascii="Calibri" w:eastAsia="Calibri" w:hAnsi="Calibri" w:cs="Calibri"/>
          <w:sz w:val="22"/>
        </w:rPr>
        <w:tab/>
      </w:r>
      <w:r>
        <w:t>5.2.</w:t>
      </w:r>
      <w:r>
        <w:rPr>
          <w:rFonts w:ascii="Arial" w:eastAsia="Arial" w:hAnsi="Arial" w:cs="Arial"/>
        </w:rPr>
        <w:t xml:space="preserve"> </w:t>
      </w:r>
      <w:r>
        <w:rPr>
          <w:rFonts w:ascii="Arial" w:eastAsia="Arial" w:hAnsi="Arial" w:cs="Arial"/>
        </w:rPr>
        <w:tab/>
      </w:r>
      <w:r>
        <w:t xml:space="preserve">Руководство по эксплуатации – 1 шт. </w:t>
      </w:r>
    </w:p>
    <w:p w:rsidR="005C3E24" w:rsidRDefault="00AB543B">
      <w:pPr>
        <w:tabs>
          <w:tab w:val="center" w:pos="435"/>
          <w:tab w:val="center" w:pos="2125"/>
        </w:tabs>
        <w:ind w:left="0" w:firstLine="0"/>
        <w:jc w:val="left"/>
      </w:pPr>
      <w:r>
        <w:rPr>
          <w:rFonts w:ascii="Calibri" w:eastAsia="Calibri" w:hAnsi="Calibri" w:cs="Calibri"/>
          <w:sz w:val="22"/>
        </w:rPr>
        <w:tab/>
      </w:r>
      <w:r>
        <w:t>5.3.</w:t>
      </w:r>
      <w:r>
        <w:rPr>
          <w:rFonts w:ascii="Arial" w:eastAsia="Arial" w:hAnsi="Arial" w:cs="Arial"/>
        </w:rPr>
        <w:t xml:space="preserve"> </w:t>
      </w:r>
      <w:r>
        <w:rPr>
          <w:rFonts w:ascii="Arial" w:eastAsia="Arial" w:hAnsi="Arial" w:cs="Arial"/>
        </w:rPr>
        <w:tab/>
      </w:r>
      <w:r>
        <w:t xml:space="preserve">Крыло защитное левое – 1шт. </w:t>
      </w:r>
    </w:p>
    <w:p w:rsidR="005C3E24" w:rsidRDefault="00AB543B">
      <w:pPr>
        <w:tabs>
          <w:tab w:val="center" w:pos="435"/>
          <w:tab w:val="center" w:pos="2204"/>
        </w:tabs>
        <w:ind w:left="0" w:firstLine="0"/>
        <w:jc w:val="left"/>
      </w:pPr>
      <w:r>
        <w:rPr>
          <w:rFonts w:ascii="Calibri" w:eastAsia="Calibri" w:hAnsi="Calibri" w:cs="Calibri"/>
          <w:sz w:val="22"/>
        </w:rPr>
        <w:tab/>
      </w:r>
      <w:r>
        <w:t>5.4.</w:t>
      </w:r>
      <w:r>
        <w:rPr>
          <w:rFonts w:ascii="Arial" w:eastAsia="Arial" w:hAnsi="Arial" w:cs="Arial"/>
        </w:rPr>
        <w:t xml:space="preserve"> </w:t>
      </w:r>
      <w:r>
        <w:rPr>
          <w:rFonts w:ascii="Arial" w:eastAsia="Arial" w:hAnsi="Arial" w:cs="Arial"/>
        </w:rPr>
        <w:tab/>
      </w:r>
      <w:r>
        <w:t xml:space="preserve">Крыло защитное правое – 1 шт. </w:t>
      </w:r>
    </w:p>
    <w:p w:rsidR="005C3E24" w:rsidRDefault="00AB543B">
      <w:pPr>
        <w:tabs>
          <w:tab w:val="center" w:pos="435"/>
          <w:tab w:val="center" w:pos="2982"/>
        </w:tabs>
        <w:ind w:left="0" w:firstLine="0"/>
        <w:jc w:val="left"/>
      </w:pPr>
      <w:r>
        <w:rPr>
          <w:rFonts w:ascii="Calibri" w:eastAsia="Calibri" w:hAnsi="Calibri" w:cs="Calibri"/>
          <w:sz w:val="22"/>
        </w:rPr>
        <w:tab/>
      </w:r>
      <w:r>
        <w:t>5.5.</w:t>
      </w:r>
      <w:r>
        <w:rPr>
          <w:rFonts w:ascii="Arial" w:eastAsia="Arial" w:hAnsi="Arial" w:cs="Arial"/>
        </w:rPr>
        <w:t xml:space="preserve"> </w:t>
      </w:r>
      <w:r>
        <w:rPr>
          <w:rFonts w:ascii="Arial" w:eastAsia="Arial" w:hAnsi="Arial" w:cs="Arial"/>
        </w:rPr>
        <w:tab/>
      </w:r>
      <w:r>
        <w:t xml:space="preserve">Передняя соединительная планка крыльев – 1 шт. </w:t>
      </w:r>
    </w:p>
    <w:p w:rsidR="005C3E24" w:rsidRDefault="00AB543B">
      <w:pPr>
        <w:tabs>
          <w:tab w:val="center" w:pos="435"/>
          <w:tab w:val="center" w:pos="2866"/>
        </w:tabs>
        <w:spacing w:after="30"/>
        <w:ind w:left="0" w:firstLine="0"/>
        <w:jc w:val="left"/>
      </w:pPr>
      <w:r>
        <w:rPr>
          <w:rFonts w:ascii="Calibri" w:eastAsia="Calibri" w:hAnsi="Calibri" w:cs="Calibri"/>
          <w:sz w:val="22"/>
        </w:rPr>
        <w:tab/>
      </w:r>
      <w:r>
        <w:t>5.6.</w:t>
      </w:r>
      <w:r>
        <w:rPr>
          <w:rFonts w:ascii="Arial" w:eastAsia="Arial" w:hAnsi="Arial" w:cs="Arial"/>
        </w:rPr>
        <w:t xml:space="preserve"> </w:t>
      </w:r>
      <w:r>
        <w:rPr>
          <w:rFonts w:ascii="Arial" w:eastAsia="Arial" w:hAnsi="Arial" w:cs="Arial"/>
        </w:rPr>
        <w:tab/>
      </w:r>
      <w:r>
        <w:t xml:space="preserve">Задняя соединительная планка крыльев – 1 шт. </w:t>
      </w:r>
    </w:p>
    <w:p w:rsidR="005C3E24" w:rsidRDefault="00AB543B">
      <w:pPr>
        <w:tabs>
          <w:tab w:val="center" w:pos="435"/>
          <w:tab w:val="center" w:pos="3418"/>
        </w:tabs>
        <w:spacing w:after="31"/>
        <w:ind w:left="0" w:firstLine="0"/>
        <w:jc w:val="left"/>
      </w:pPr>
      <w:r>
        <w:rPr>
          <w:rFonts w:ascii="Calibri" w:eastAsia="Calibri" w:hAnsi="Calibri" w:cs="Calibri"/>
          <w:sz w:val="22"/>
        </w:rPr>
        <w:tab/>
      </w:r>
      <w:r>
        <w:t>5.7.</w:t>
      </w:r>
      <w:r>
        <w:rPr>
          <w:rFonts w:ascii="Arial" w:eastAsia="Arial" w:hAnsi="Arial" w:cs="Arial"/>
        </w:rPr>
        <w:t xml:space="preserve"> </w:t>
      </w:r>
      <w:r>
        <w:rPr>
          <w:rFonts w:ascii="Arial" w:eastAsia="Arial" w:hAnsi="Arial" w:cs="Arial"/>
        </w:rPr>
        <w:tab/>
      </w:r>
      <w:r>
        <w:t>Ось крепления фрезы (для установки 3 групп фрез) – 2 шт.</w:t>
      </w:r>
      <w:r>
        <w:rPr>
          <w:vertAlign w:val="superscript"/>
        </w:rPr>
        <w:t xml:space="preserve"> *</w:t>
      </w:r>
      <w:r>
        <w:t xml:space="preserve"> </w:t>
      </w:r>
    </w:p>
    <w:p w:rsidR="005C3E24" w:rsidRDefault="00AB543B">
      <w:pPr>
        <w:tabs>
          <w:tab w:val="center" w:pos="435"/>
          <w:tab w:val="center" w:pos="1738"/>
        </w:tabs>
        <w:spacing w:after="40"/>
        <w:ind w:left="0" w:firstLine="0"/>
        <w:jc w:val="left"/>
      </w:pPr>
      <w:r>
        <w:rPr>
          <w:rFonts w:ascii="Calibri" w:eastAsia="Calibri" w:hAnsi="Calibri" w:cs="Calibri"/>
          <w:sz w:val="22"/>
        </w:rPr>
        <w:tab/>
      </w:r>
      <w:r>
        <w:t>5.8.</w:t>
      </w:r>
      <w:r>
        <w:rPr>
          <w:rFonts w:ascii="Arial" w:eastAsia="Arial" w:hAnsi="Arial" w:cs="Arial"/>
        </w:rPr>
        <w:t xml:space="preserve"> </w:t>
      </w:r>
      <w:r>
        <w:rPr>
          <w:rFonts w:ascii="Arial" w:eastAsia="Arial" w:hAnsi="Arial" w:cs="Arial"/>
        </w:rPr>
        <w:tab/>
      </w:r>
      <w:r>
        <w:t>Фреза левая – 9 шт.</w:t>
      </w:r>
      <w:r>
        <w:rPr>
          <w:vertAlign w:val="superscript"/>
        </w:rPr>
        <w:t xml:space="preserve"> *</w:t>
      </w:r>
      <w:r>
        <w:t xml:space="preserve"> </w:t>
      </w:r>
    </w:p>
    <w:p w:rsidR="005C3E24" w:rsidRDefault="00AB543B">
      <w:pPr>
        <w:tabs>
          <w:tab w:val="center" w:pos="435"/>
          <w:tab w:val="center" w:pos="1792"/>
        </w:tabs>
        <w:spacing w:after="34"/>
        <w:ind w:left="0" w:firstLine="0"/>
        <w:jc w:val="left"/>
      </w:pPr>
      <w:r>
        <w:rPr>
          <w:rFonts w:ascii="Calibri" w:eastAsia="Calibri" w:hAnsi="Calibri" w:cs="Calibri"/>
          <w:sz w:val="22"/>
        </w:rPr>
        <w:tab/>
      </w:r>
      <w:r>
        <w:t>5.9.</w:t>
      </w:r>
      <w:r>
        <w:rPr>
          <w:rFonts w:ascii="Arial" w:eastAsia="Arial" w:hAnsi="Arial" w:cs="Arial"/>
        </w:rPr>
        <w:t xml:space="preserve"> </w:t>
      </w:r>
      <w:r>
        <w:rPr>
          <w:rFonts w:ascii="Arial" w:eastAsia="Arial" w:hAnsi="Arial" w:cs="Arial"/>
        </w:rPr>
        <w:tab/>
      </w:r>
      <w:r>
        <w:t>Фреза правая – 9 шт.</w:t>
      </w:r>
      <w:r>
        <w:rPr>
          <w:vertAlign w:val="superscript"/>
        </w:rPr>
        <w:t xml:space="preserve"> *</w:t>
      </w:r>
      <w:r>
        <w:t xml:space="preserve"> </w:t>
      </w:r>
    </w:p>
    <w:p w:rsidR="005C3E24" w:rsidRDefault="00AB543B">
      <w:pPr>
        <w:spacing w:after="39"/>
        <w:ind w:left="280" w:right="47"/>
      </w:pPr>
      <w:r>
        <w:t>5.10.</w:t>
      </w:r>
      <w:r>
        <w:rPr>
          <w:rFonts w:ascii="Arial" w:eastAsia="Arial" w:hAnsi="Arial" w:cs="Arial"/>
        </w:rPr>
        <w:t xml:space="preserve"> </w:t>
      </w:r>
      <w:r>
        <w:t>Ось колесная – 2 шт.</w:t>
      </w:r>
      <w:r>
        <w:rPr>
          <w:vertAlign w:val="superscript"/>
        </w:rPr>
        <w:t xml:space="preserve"> *</w:t>
      </w:r>
      <w:r>
        <w:t xml:space="preserve"> </w:t>
      </w:r>
    </w:p>
    <w:p w:rsidR="005C3E24" w:rsidRDefault="00AB543B">
      <w:pPr>
        <w:ind w:left="280" w:right="47"/>
      </w:pPr>
      <w:r>
        <w:t>5.11.</w:t>
      </w:r>
      <w:r>
        <w:rPr>
          <w:rFonts w:ascii="Arial" w:eastAsia="Arial" w:hAnsi="Arial" w:cs="Arial"/>
        </w:rPr>
        <w:t xml:space="preserve"> </w:t>
      </w:r>
      <w:r>
        <w:t>Пневматическое колесо – 2 шт.</w:t>
      </w:r>
      <w:r>
        <w:rPr>
          <w:vertAlign w:val="superscript"/>
        </w:rPr>
        <w:t xml:space="preserve"> *</w:t>
      </w:r>
      <w:r>
        <w:t xml:space="preserve"> </w:t>
      </w:r>
    </w:p>
    <w:p w:rsidR="005C3E24" w:rsidRDefault="00AB543B">
      <w:pPr>
        <w:ind w:left="280" w:right="47"/>
      </w:pPr>
      <w:r>
        <w:t>5.12.</w:t>
      </w:r>
      <w:r>
        <w:rPr>
          <w:rFonts w:ascii="Arial" w:eastAsia="Arial" w:hAnsi="Arial" w:cs="Arial"/>
        </w:rPr>
        <w:t xml:space="preserve"> </w:t>
      </w:r>
      <w:r>
        <w:t xml:space="preserve">Рычаг переключения передач – 1 шт. </w:t>
      </w:r>
    </w:p>
    <w:p w:rsidR="005C3E24" w:rsidRDefault="00AB543B">
      <w:pPr>
        <w:ind w:left="280" w:right="47"/>
      </w:pPr>
      <w:r>
        <w:t>5.13.</w:t>
      </w:r>
      <w:r>
        <w:rPr>
          <w:rFonts w:ascii="Arial" w:eastAsia="Arial" w:hAnsi="Arial" w:cs="Arial"/>
        </w:rPr>
        <w:t xml:space="preserve"> </w:t>
      </w:r>
      <w:r>
        <w:t xml:space="preserve">Сцепка сошника – 1 шт. </w:t>
      </w:r>
    </w:p>
    <w:p w:rsidR="005C3E24" w:rsidRDefault="00AB543B">
      <w:pPr>
        <w:ind w:left="280" w:right="47"/>
      </w:pPr>
      <w:r>
        <w:t>5.14.</w:t>
      </w:r>
      <w:r>
        <w:rPr>
          <w:rFonts w:ascii="Arial" w:eastAsia="Arial" w:hAnsi="Arial" w:cs="Arial"/>
        </w:rPr>
        <w:t xml:space="preserve"> </w:t>
      </w:r>
      <w:r>
        <w:t xml:space="preserve">Сошник – 1 шт. </w:t>
      </w:r>
    </w:p>
    <w:p w:rsidR="005C3E24" w:rsidRDefault="00AB543B">
      <w:pPr>
        <w:ind w:left="280" w:right="47"/>
      </w:pPr>
      <w:r>
        <w:t>5.15.</w:t>
      </w:r>
      <w:r>
        <w:rPr>
          <w:rFonts w:ascii="Arial" w:eastAsia="Arial" w:hAnsi="Arial" w:cs="Arial"/>
        </w:rPr>
        <w:t xml:space="preserve"> </w:t>
      </w:r>
      <w:r>
        <w:t xml:space="preserve">Комплект крепежа – 1 </w:t>
      </w:r>
      <w:proofErr w:type="spellStart"/>
      <w:r>
        <w:t>компл</w:t>
      </w:r>
      <w:proofErr w:type="spellEnd"/>
      <w:r>
        <w:t xml:space="preserve">. </w:t>
      </w:r>
    </w:p>
    <w:p w:rsidR="005C3E24" w:rsidRDefault="00AB543B">
      <w:pPr>
        <w:spacing w:after="64" w:line="259" w:lineRule="auto"/>
        <w:ind w:left="429" w:firstLine="0"/>
        <w:jc w:val="left"/>
      </w:pPr>
      <w:r>
        <w:t xml:space="preserve"> </w:t>
      </w:r>
    </w:p>
    <w:p w:rsidR="005C3E24" w:rsidRDefault="00AB543B">
      <w:pPr>
        <w:ind w:left="439" w:right="47"/>
      </w:pPr>
      <w:r>
        <w:rPr>
          <w:vertAlign w:val="superscript"/>
        </w:rPr>
        <w:t>*</w:t>
      </w:r>
      <w:r>
        <w:t xml:space="preserve"> могут не входить в комплект поставки и приобретаются отдельно </w:t>
      </w:r>
    </w:p>
    <w:p w:rsidR="005C3E24" w:rsidRDefault="00AB543B">
      <w:pPr>
        <w:spacing w:after="104" w:line="259" w:lineRule="auto"/>
        <w:ind w:left="0" w:firstLine="0"/>
        <w:jc w:val="left"/>
      </w:pPr>
      <w:r>
        <w:t xml:space="preserve">  </w:t>
      </w:r>
    </w:p>
    <w:p w:rsidR="005C3E24" w:rsidRDefault="00AB543B">
      <w:pPr>
        <w:pStyle w:val="1"/>
        <w:ind w:left="414" w:right="67" w:hanging="429"/>
      </w:pPr>
      <w:bookmarkStart w:id="4" w:name="_Toc44672"/>
      <w:r>
        <w:t xml:space="preserve">Сборка мотоблока. </w:t>
      </w:r>
      <w:bookmarkEnd w:id="4"/>
    </w:p>
    <w:p w:rsidR="005C3E24" w:rsidRDefault="00AB543B">
      <w:pPr>
        <w:spacing w:after="53" w:line="259" w:lineRule="auto"/>
        <w:ind w:left="429" w:firstLine="0"/>
        <w:jc w:val="left"/>
      </w:pPr>
      <w:r>
        <w:t xml:space="preserve"> </w:t>
      </w:r>
    </w:p>
    <w:p w:rsidR="005C3E24" w:rsidRDefault="00AB543B">
      <w:pPr>
        <w:ind w:left="579" w:right="47"/>
      </w:pPr>
      <w:r>
        <w:t xml:space="preserve">Мотоблок поставляется в упаковке в транспортном положении. Раскройте упаковку и проверьте его комплектность.  </w:t>
      </w:r>
    </w:p>
    <w:p w:rsidR="005C3E24" w:rsidRDefault="00AB543B">
      <w:pPr>
        <w:spacing w:after="61" w:line="259" w:lineRule="auto"/>
        <w:ind w:left="569" w:firstLine="0"/>
        <w:jc w:val="left"/>
      </w:pPr>
      <w:r>
        <w:t xml:space="preserve"> </w:t>
      </w:r>
    </w:p>
    <w:p w:rsidR="005C3E24" w:rsidRDefault="00AB543B">
      <w:pPr>
        <w:pStyle w:val="2"/>
        <w:ind w:left="838" w:right="71" w:hanging="568"/>
      </w:pPr>
      <w:bookmarkStart w:id="5" w:name="_Toc44673"/>
      <w:r>
        <w:t xml:space="preserve">Монтаж защитных крыльев. </w:t>
      </w:r>
      <w:bookmarkEnd w:id="5"/>
    </w:p>
    <w:p w:rsidR="005C3E24" w:rsidRDefault="00AB543B">
      <w:pPr>
        <w:spacing w:after="0" w:line="259" w:lineRule="auto"/>
        <w:ind w:left="429" w:firstLine="0"/>
        <w:jc w:val="left"/>
      </w:pPr>
      <w:r>
        <w:t xml:space="preserve"> </w:t>
      </w:r>
    </w:p>
    <w:p w:rsidR="005C3E24" w:rsidRDefault="00AB543B">
      <w:pPr>
        <w:spacing w:after="238"/>
        <w:ind w:left="0" w:right="47" w:firstLine="569"/>
      </w:pPr>
      <w:r>
        <w:t xml:space="preserve">Для защиты оператора от летящей во время работы почвы и прочих предметов необходимо установить защитные крылья на мотоблок.  </w:t>
      </w:r>
    </w:p>
    <w:p w:rsidR="005C3E24" w:rsidRDefault="00AB543B">
      <w:pPr>
        <w:numPr>
          <w:ilvl w:val="0"/>
          <w:numId w:val="3"/>
        </w:numPr>
        <w:ind w:right="47" w:hanging="424"/>
      </w:pPr>
      <w:r>
        <w:t xml:space="preserve">Возьмите болт М10х60, шайбу М10, </w:t>
      </w:r>
      <w:proofErr w:type="spellStart"/>
      <w:r>
        <w:t>гровер</w:t>
      </w:r>
      <w:proofErr w:type="spellEnd"/>
      <w:r>
        <w:t xml:space="preserve"> М10, гайку М</w:t>
      </w:r>
      <w:proofErr w:type="gramStart"/>
      <w:r>
        <w:t>10  из</w:t>
      </w:r>
      <w:proofErr w:type="gramEnd"/>
      <w:r>
        <w:t xml:space="preserve"> комплекта поставки. </w:t>
      </w:r>
    </w:p>
    <w:p w:rsidR="005C3E24" w:rsidRDefault="00AB543B">
      <w:pPr>
        <w:numPr>
          <w:ilvl w:val="0"/>
          <w:numId w:val="3"/>
        </w:numPr>
        <w:ind w:right="47" w:hanging="424"/>
      </w:pPr>
      <w:r>
        <w:t xml:space="preserve">Возьмите переднюю соединительную планку крыльев из комплекта поставки. </w:t>
      </w:r>
    </w:p>
    <w:p w:rsidR="005C3E24" w:rsidRDefault="00AB543B">
      <w:pPr>
        <w:numPr>
          <w:ilvl w:val="0"/>
          <w:numId w:val="3"/>
        </w:numPr>
        <w:ind w:right="47" w:hanging="424"/>
      </w:pPr>
      <w:r>
        <w:t xml:space="preserve">Установите соединительные планки на раму и закрепите с помощью болта М10х60, шайбы М10, </w:t>
      </w:r>
      <w:proofErr w:type="spellStart"/>
      <w:r>
        <w:t>гровера</w:t>
      </w:r>
      <w:proofErr w:type="spellEnd"/>
      <w:r>
        <w:t xml:space="preserve"> М10, гайки М10. Не затягивайте гайку, только наживите.  </w:t>
      </w:r>
    </w:p>
    <w:p w:rsidR="005C3E24" w:rsidRDefault="00AB543B">
      <w:pPr>
        <w:numPr>
          <w:ilvl w:val="0"/>
          <w:numId w:val="3"/>
        </w:numPr>
        <w:ind w:right="47" w:hanging="424"/>
      </w:pPr>
      <w:r>
        <w:t xml:space="preserve">Открутите болт М10х90 с кронштейна сцепки. </w:t>
      </w:r>
    </w:p>
    <w:p w:rsidR="005C3E24" w:rsidRDefault="00AB543B">
      <w:pPr>
        <w:numPr>
          <w:ilvl w:val="0"/>
          <w:numId w:val="3"/>
        </w:numPr>
        <w:ind w:right="47" w:hanging="424"/>
      </w:pPr>
      <w:r>
        <w:t xml:space="preserve">Установите заднюю соединительную планку и закрепите с помощью болта М10х90, шайбы М10, </w:t>
      </w:r>
      <w:proofErr w:type="spellStart"/>
      <w:r>
        <w:t>гровера</w:t>
      </w:r>
      <w:proofErr w:type="spellEnd"/>
      <w:r>
        <w:t xml:space="preserve"> М10, гайки М10. Не затягивайте гайку, только наживите. </w:t>
      </w:r>
    </w:p>
    <w:p w:rsidR="005C3E24" w:rsidRDefault="00AB543B">
      <w:pPr>
        <w:spacing w:after="3" w:line="259" w:lineRule="auto"/>
        <w:ind w:left="0" w:firstLine="0"/>
        <w:jc w:val="left"/>
      </w:pPr>
      <w:r>
        <w:t xml:space="preserve"> </w:t>
      </w:r>
    </w:p>
    <w:p w:rsidR="005C3E24" w:rsidRDefault="00AB543B">
      <w:pPr>
        <w:spacing w:after="0" w:line="259" w:lineRule="auto"/>
        <w:ind w:left="0" w:right="420" w:firstLine="0"/>
        <w:jc w:val="right"/>
      </w:pPr>
      <w:r>
        <w:rPr>
          <w:noProof/>
        </w:rPr>
        <w:lastRenderedPageBreak/>
        <w:drawing>
          <wp:inline distT="0" distB="0" distL="0" distR="0">
            <wp:extent cx="6323965" cy="3707257"/>
            <wp:effectExtent l="0" t="0" r="0" b="0"/>
            <wp:docPr id="2189" name="Picture 2189"/>
            <wp:cNvGraphicFramePr/>
            <a:graphic xmlns:a="http://schemas.openxmlformats.org/drawingml/2006/main">
              <a:graphicData uri="http://schemas.openxmlformats.org/drawingml/2006/picture">
                <pic:pic xmlns:pic="http://schemas.openxmlformats.org/drawingml/2006/picture">
                  <pic:nvPicPr>
                    <pic:cNvPr id="2189" name="Picture 2189"/>
                    <pic:cNvPicPr/>
                  </pic:nvPicPr>
                  <pic:blipFill>
                    <a:blip r:embed="rId17"/>
                    <a:stretch>
                      <a:fillRect/>
                    </a:stretch>
                  </pic:blipFill>
                  <pic:spPr>
                    <a:xfrm>
                      <a:off x="0" y="0"/>
                      <a:ext cx="6323965" cy="3707257"/>
                    </a:xfrm>
                    <a:prstGeom prst="rect">
                      <a:avLst/>
                    </a:prstGeom>
                  </pic:spPr>
                </pic:pic>
              </a:graphicData>
            </a:graphic>
          </wp:inline>
        </w:drawing>
      </w:r>
      <w:r>
        <w:t xml:space="preserve"> </w:t>
      </w:r>
    </w:p>
    <w:p w:rsidR="005C3E24" w:rsidRDefault="00AB543B">
      <w:pPr>
        <w:spacing w:after="0" w:line="265" w:lineRule="auto"/>
        <w:ind w:left="0" w:right="10804" w:firstLine="0"/>
        <w:jc w:val="left"/>
      </w:pPr>
      <w:r>
        <w:t xml:space="preserve">   </w:t>
      </w:r>
    </w:p>
    <w:p w:rsidR="005C3E24" w:rsidRDefault="00AB543B">
      <w:pPr>
        <w:spacing w:line="259" w:lineRule="auto"/>
        <w:ind w:left="0" w:firstLine="0"/>
        <w:jc w:val="left"/>
      </w:pPr>
      <w:r>
        <w:t xml:space="preserve"> </w:t>
      </w:r>
    </w:p>
    <w:p w:rsidR="005C3E24" w:rsidRDefault="00AB543B">
      <w:pPr>
        <w:spacing w:after="48" w:line="259" w:lineRule="auto"/>
        <w:ind w:left="0" w:firstLine="0"/>
        <w:jc w:val="left"/>
      </w:pPr>
      <w:r>
        <w:t xml:space="preserve"> </w:t>
      </w:r>
    </w:p>
    <w:p w:rsidR="005C3E24" w:rsidRDefault="00AB543B">
      <w:pPr>
        <w:numPr>
          <w:ilvl w:val="0"/>
          <w:numId w:val="3"/>
        </w:numPr>
        <w:ind w:right="47" w:hanging="424"/>
      </w:pPr>
      <w:r>
        <w:t xml:space="preserve">Установите крылья на соединительные планки и закрепите с помощью болтов М6х16, шайбы М6, </w:t>
      </w:r>
      <w:proofErr w:type="spellStart"/>
      <w:r>
        <w:t>гровера</w:t>
      </w:r>
      <w:proofErr w:type="spellEnd"/>
      <w:r>
        <w:t xml:space="preserve"> М6, гайки М6. Не затягивайте гайки, только наживите. </w:t>
      </w:r>
    </w:p>
    <w:p w:rsidR="005C3E24" w:rsidRDefault="00AB543B">
      <w:pPr>
        <w:numPr>
          <w:ilvl w:val="0"/>
          <w:numId w:val="3"/>
        </w:numPr>
        <w:ind w:right="47" w:hanging="424"/>
      </w:pPr>
      <w:r>
        <w:t xml:space="preserve">Затяните гайки болтов М10х60 и М10х90, которые крепят соединительные планки крыльев. </w:t>
      </w:r>
    </w:p>
    <w:p w:rsidR="005C3E24" w:rsidRDefault="00AB543B">
      <w:pPr>
        <w:numPr>
          <w:ilvl w:val="0"/>
          <w:numId w:val="3"/>
        </w:numPr>
        <w:ind w:right="47" w:hanging="424"/>
      </w:pPr>
      <w:r>
        <w:t xml:space="preserve">Затяните гайки болтов М6х16, которые крепят защитные крылья. </w:t>
      </w:r>
    </w:p>
    <w:p w:rsidR="005C3E24" w:rsidRDefault="00AB543B">
      <w:pPr>
        <w:spacing w:after="20" w:line="259" w:lineRule="auto"/>
        <w:ind w:left="853" w:firstLine="0"/>
        <w:jc w:val="left"/>
      </w:pPr>
      <w:r>
        <w:t xml:space="preserve"> </w:t>
      </w:r>
    </w:p>
    <w:p w:rsidR="005C3E24" w:rsidRDefault="00AB543B">
      <w:pPr>
        <w:pStyle w:val="2"/>
        <w:ind w:left="838" w:right="71" w:hanging="568"/>
      </w:pPr>
      <w:bookmarkStart w:id="6" w:name="_Toc44674"/>
      <w:r>
        <w:t xml:space="preserve">Установка руля управления. </w:t>
      </w:r>
      <w:bookmarkEnd w:id="6"/>
    </w:p>
    <w:p w:rsidR="005C3E24" w:rsidRDefault="00AB543B">
      <w:pPr>
        <w:spacing w:after="19" w:line="259" w:lineRule="auto"/>
        <w:ind w:left="853" w:firstLine="0"/>
        <w:jc w:val="left"/>
      </w:pPr>
      <w:r>
        <w:t xml:space="preserve"> </w:t>
      </w:r>
    </w:p>
    <w:p w:rsidR="005C3E24" w:rsidRDefault="00AB543B">
      <w:pPr>
        <w:numPr>
          <w:ilvl w:val="0"/>
          <w:numId w:val="4"/>
        </w:numPr>
        <w:ind w:right="47" w:hanging="424"/>
      </w:pPr>
      <w:r>
        <w:t xml:space="preserve">Открутите рычаг фиксации положения и установите руль </w:t>
      </w:r>
    </w:p>
    <w:p w:rsidR="005C3E24" w:rsidRDefault="00AB543B">
      <w:pPr>
        <w:numPr>
          <w:ilvl w:val="0"/>
          <w:numId w:val="4"/>
        </w:numPr>
        <w:ind w:right="47" w:hanging="424"/>
      </w:pPr>
      <w:r>
        <w:t xml:space="preserve">Для фиксации </w:t>
      </w:r>
      <w:proofErr w:type="gramStart"/>
      <w:r>
        <w:t>руля  –</w:t>
      </w:r>
      <w:proofErr w:type="gramEnd"/>
      <w:r>
        <w:t xml:space="preserve"> крепко затяните рычаг. </w:t>
      </w:r>
    </w:p>
    <w:p w:rsidR="005C3E24" w:rsidRDefault="00AB543B">
      <w:pPr>
        <w:spacing w:after="0" w:line="259" w:lineRule="auto"/>
        <w:ind w:left="853" w:firstLine="0"/>
        <w:jc w:val="left"/>
      </w:pPr>
      <w:r>
        <w:t xml:space="preserve">  </w:t>
      </w:r>
    </w:p>
    <w:p w:rsidR="005C3E24" w:rsidRDefault="00AB543B">
      <w:pPr>
        <w:spacing w:after="0" w:line="259" w:lineRule="auto"/>
        <w:ind w:left="880" w:firstLine="0"/>
        <w:jc w:val="left"/>
      </w:pPr>
      <w:r>
        <w:rPr>
          <w:noProof/>
        </w:rPr>
        <w:drawing>
          <wp:inline distT="0" distB="0" distL="0" distR="0">
            <wp:extent cx="2272284" cy="2329180"/>
            <wp:effectExtent l="0" t="0" r="0" b="0"/>
            <wp:docPr id="2328" name="Picture 2328"/>
            <wp:cNvGraphicFramePr/>
            <a:graphic xmlns:a="http://schemas.openxmlformats.org/drawingml/2006/main">
              <a:graphicData uri="http://schemas.openxmlformats.org/drawingml/2006/picture">
                <pic:pic xmlns:pic="http://schemas.openxmlformats.org/drawingml/2006/picture">
                  <pic:nvPicPr>
                    <pic:cNvPr id="2328" name="Picture 2328"/>
                    <pic:cNvPicPr/>
                  </pic:nvPicPr>
                  <pic:blipFill>
                    <a:blip r:embed="rId18"/>
                    <a:stretch>
                      <a:fillRect/>
                    </a:stretch>
                  </pic:blipFill>
                  <pic:spPr>
                    <a:xfrm>
                      <a:off x="0" y="0"/>
                      <a:ext cx="2272284" cy="2329180"/>
                    </a:xfrm>
                    <a:prstGeom prst="rect">
                      <a:avLst/>
                    </a:prstGeom>
                  </pic:spPr>
                </pic:pic>
              </a:graphicData>
            </a:graphic>
          </wp:inline>
        </w:drawing>
      </w:r>
      <w:r>
        <w:t xml:space="preserve"> </w:t>
      </w:r>
    </w:p>
    <w:p w:rsidR="005C3E24" w:rsidRDefault="00AB543B">
      <w:pPr>
        <w:spacing w:after="15" w:line="259" w:lineRule="auto"/>
        <w:ind w:left="853" w:firstLine="0"/>
        <w:jc w:val="left"/>
      </w:pPr>
      <w:r>
        <w:t xml:space="preserve"> </w:t>
      </w:r>
    </w:p>
    <w:p w:rsidR="005C3E24" w:rsidRDefault="00AB543B">
      <w:pPr>
        <w:pStyle w:val="2"/>
        <w:ind w:left="838" w:right="71" w:hanging="568"/>
      </w:pPr>
      <w:bookmarkStart w:id="7" w:name="_Toc44675"/>
      <w:r>
        <w:t xml:space="preserve">Сборка фрез. </w:t>
      </w:r>
      <w:bookmarkEnd w:id="7"/>
    </w:p>
    <w:p w:rsidR="005C3E24" w:rsidRDefault="00AB543B">
      <w:pPr>
        <w:spacing w:after="52" w:line="259" w:lineRule="auto"/>
        <w:ind w:left="569" w:firstLine="0"/>
        <w:jc w:val="left"/>
      </w:pPr>
      <w:r>
        <w:t xml:space="preserve"> </w:t>
      </w:r>
    </w:p>
    <w:p w:rsidR="005C3E24" w:rsidRDefault="00AB543B">
      <w:pPr>
        <w:spacing w:after="38"/>
        <w:ind w:left="0" w:right="47" w:firstLine="569"/>
      </w:pPr>
      <w:r>
        <w:t xml:space="preserve">Последовательно установите на фланцы осей - фрезы. На каждый фланец устанавливается 3 фрезы. Устанавливайте фрезы таким образом, чтобы заточенные поверхности фрез, при работе, вращались вперед. Соберите фрезы согласно схеме. </w:t>
      </w:r>
      <w:r>
        <w:lastRenderedPageBreak/>
        <w:t xml:space="preserve">Для этого Вам необходимо приготовить: ось крепления фрезы (для установки 3 групп фрез) – 2 шт.; фреза левая – 9 шт.; фреза правая – 9 шт.; болт М10х30 – 18 шт.; </w:t>
      </w:r>
      <w:proofErr w:type="spellStart"/>
      <w:r>
        <w:t>гровер</w:t>
      </w:r>
      <w:proofErr w:type="spellEnd"/>
      <w:r>
        <w:t xml:space="preserve"> М10 – 18 шт.; гайка М10 – 18 шт. После сборки затяните все болты максимально возможным усилием. Установите собранные фрезы на ось редуктора и зафиксируйте пальцем цилиндрическим </w:t>
      </w:r>
    </w:p>
    <w:p w:rsidR="005C3E24" w:rsidRDefault="00AB543B">
      <w:pPr>
        <w:ind w:right="47"/>
      </w:pPr>
      <w:r>
        <w:t xml:space="preserve">8х40 мм и шплинтом.  </w:t>
      </w:r>
    </w:p>
    <w:p w:rsidR="005C3E24" w:rsidRDefault="00AB543B">
      <w:pPr>
        <w:spacing w:after="9" w:line="259" w:lineRule="auto"/>
        <w:ind w:left="0" w:right="32" w:firstLine="0"/>
        <w:jc w:val="center"/>
      </w:pPr>
      <w:r>
        <w:t xml:space="preserve"> </w:t>
      </w:r>
    </w:p>
    <w:p w:rsidR="005C3E24" w:rsidRDefault="00AB543B">
      <w:pPr>
        <w:spacing w:after="0" w:line="259" w:lineRule="auto"/>
        <w:ind w:left="0" w:right="836" w:firstLine="0"/>
        <w:jc w:val="right"/>
      </w:pPr>
      <w:r>
        <w:rPr>
          <w:noProof/>
        </w:rPr>
        <w:drawing>
          <wp:inline distT="0" distB="0" distL="0" distR="0">
            <wp:extent cx="5796788" cy="3352800"/>
            <wp:effectExtent l="0" t="0" r="0" b="0"/>
            <wp:docPr id="2330" name="Picture 2330"/>
            <wp:cNvGraphicFramePr/>
            <a:graphic xmlns:a="http://schemas.openxmlformats.org/drawingml/2006/main">
              <a:graphicData uri="http://schemas.openxmlformats.org/drawingml/2006/picture">
                <pic:pic xmlns:pic="http://schemas.openxmlformats.org/drawingml/2006/picture">
                  <pic:nvPicPr>
                    <pic:cNvPr id="2330" name="Picture 2330"/>
                    <pic:cNvPicPr/>
                  </pic:nvPicPr>
                  <pic:blipFill>
                    <a:blip r:embed="rId19"/>
                    <a:stretch>
                      <a:fillRect/>
                    </a:stretch>
                  </pic:blipFill>
                  <pic:spPr>
                    <a:xfrm>
                      <a:off x="0" y="0"/>
                      <a:ext cx="5796788" cy="3352800"/>
                    </a:xfrm>
                    <a:prstGeom prst="rect">
                      <a:avLst/>
                    </a:prstGeom>
                  </pic:spPr>
                </pic:pic>
              </a:graphicData>
            </a:graphic>
          </wp:inline>
        </w:drawing>
      </w:r>
      <w:r>
        <w:t xml:space="preserve"> </w:t>
      </w:r>
    </w:p>
    <w:p w:rsidR="005C3E24" w:rsidRDefault="005C3E24">
      <w:pPr>
        <w:sectPr w:rsidR="005C3E24">
          <w:headerReference w:type="even" r:id="rId20"/>
          <w:headerReference w:type="default" r:id="rId21"/>
          <w:footerReference w:type="even" r:id="rId22"/>
          <w:footerReference w:type="default" r:id="rId23"/>
          <w:headerReference w:type="first" r:id="rId24"/>
          <w:footerReference w:type="first" r:id="rId25"/>
          <w:pgSz w:w="11908" w:h="16840"/>
          <w:pgMar w:top="1134" w:right="486" w:bottom="1189" w:left="568" w:header="427" w:footer="453" w:gutter="0"/>
          <w:cols w:space="720"/>
        </w:sectPr>
      </w:pPr>
    </w:p>
    <w:p w:rsidR="005C3E24" w:rsidRDefault="00AB543B">
      <w:pPr>
        <w:spacing w:after="262" w:line="259" w:lineRule="auto"/>
        <w:ind w:left="0" w:right="6" w:firstLine="0"/>
        <w:jc w:val="center"/>
      </w:pPr>
      <w:r>
        <w:lastRenderedPageBreak/>
        <w:t xml:space="preserve"> </w:t>
      </w:r>
    </w:p>
    <w:p w:rsidR="005C3E24" w:rsidRDefault="00AB543B">
      <w:pPr>
        <w:pStyle w:val="2"/>
        <w:ind w:left="838" w:right="71" w:hanging="568"/>
      </w:pPr>
      <w:bookmarkStart w:id="8" w:name="_Toc44676"/>
      <w:r>
        <w:t xml:space="preserve">Сборка пневматических колес. </w:t>
      </w:r>
      <w:bookmarkEnd w:id="8"/>
    </w:p>
    <w:p w:rsidR="005C3E24" w:rsidRDefault="00AB543B">
      <w:pPr>
        <w:spacing w:after="53" w:line="259" w:lineRule="auto"/>
        <w:ind w:left="0" w:right="6" w:firstLine="0"/>
        <w:jc w:val="center"/>
      </w:pPr>
      <w:r>
        <w:t xml:space="preserve"> </w:t>
      </w:r>
    </w:p>
    <w:p w:rsidR="005C3E24" w:rsidRDefault="00AB543B">
      <w:pPr>
        <w:ind w:left="0" w:right="47" w:firstLine="569"/>
      </w:pPr>
      <w:r>
        <w:t xml:space="preserve">Установите на фланцы колесных осей – пневматические колеса. Для этого Вам необходимо приготовить: колесную </w:t>
      </w:r>
      <w:proofErr w:type="gramStart"/>
      <w:r>
        <w:t>ось  –</w:t>
      </w:r>
      <w:proofErr w:type="gramEnd"/>
      <w:r>
        <w:t xml:space="preserve"> 2 шт.; колесо левое – 1 шт.; колесо правое – 1 шт.; болт М10х20 – 8 шт.; </w:t>
      </w:r>
      <w:proofErr w:type="spellStart"/>
      <w:r>
        <w:t>гровер</w:t>
      </w:r>
      <w:proofErr w:type="spellEnd"/>
      <w:r>
        <w:t xml:space="preserve"> М10 – 8 шт.; гайка М10 – 8 шт. После сборки затяните все болты максимально возможным усилием. После установите собранные колеса на ось редуктора и зафиксируйте пальцем цилиндрическим 8х40 мм и шплинтом. Одновременная установка пневматических колес и фрез для культивирования, а также металлических </w:t>
      </w:r>
      <w:proofErr w:type="gramStart"/>
      <w:r>
        <w:t>колес  не</w:t>
      </w:r>
      <w:proofErr w:type="gramEnd"/>
      <w:r>
        <w:t xml:space="preserve"> возможна. </w:t>
      </w:r>
    </w:p>
    <w:p w:rsidR="005C3E24" w:rsidRDefault="00AB543B">
      <w:pPr>
        <w:spacing w:after="11" w:line="259" w:lineRule="auto"/>
        <w:ind w:left="0" w:right="6" w:firstLine="0"/>
        <w:jc w:val="center"/>
      </w:pPr>
      <w:r>
        <w:t xml:space="preserve"> </w:t>
      </w:r>
    </w:p>
    <w:p w:rsidR="005C3E24" w:rsidRDefault="00AB543B">
      <w:pPr>
        <w:spacing w:after="211" w:line="259" w:lineRule="auto"/>
        <w:ind w:left="0" w:right="678" w:firstLine="0"/>
        <w:jc w:val="right"/>
      </w:pPr>
      <w:r>
        <w:rPr>
          <w:noProof/>
        </w:rPr>
        <w:drawing>
          <wp:inline distT="0" distB="0" distL="0" distR="0">
            <wp:extent cx="5957316" cy="2706624"/>
            <wp:effectExtent l="0" t="0" r="0" b="0"/>
            <wp:docPr id="2436" name="Picture 2436"/>
            <wp:cNvGraphicFramePr/>
            <a:graphic xmlns:a="http://schemas.openxmlformats.org/drawingml/2006/main">
              <a:graphicData uri="http://schemas.openxmlformats.org/drawingml/2006/picture">
                <pic:pic xmlns:pic="http://schemas.openxmlformats.org/drawingml/2006/picture">
                  <pic:nvPicPr>
                    <pic:cNvPr id="2436" name="Picture 2436"/>
                    <pic:cNvPicPr/>
                  </pic:nvPicPr>
                  <pic:blipFill>
                    <a:blip r:embed="rId26"/>
                    <a:stretch>
                      <a:fillRect/>
                    </a:stretch>
                  </pic:blipFill>
                  <pic:spPr>
                    <a:xfrm>
                      <a:off x="0" y="0"/>
                      <a:ext cx="5957316" cy="2706624"/>
                    </a:xfrm>
                    <a:prstGeom prst="rect">
                      <a:avLst/>
                    </a:prstGeom>
                  </pic:spPr>
                </pic:pic>
              </a:graphicData>
            </a:graphic>
          </wp:inline>
        </w:drawing>
      </w:r>
      <w:r>
        <w:t xml:space="preserve"> </w:t>
      </w:r>
    </w:p>
    <w:p w:rsidR="005C3E24" w:rsidRDefault="00AB543B">
      <w:pPr>
        <w:pStyle w:val="2"/>
        <w:ind w:left="838" w:right="71" w:hanging="568"/>
      </w:pPr>
      <w:bookmarkStart w:id="9" w:name="_Toc44677"/>
      <w:r>
        <w:t xml:space="preserve">Установка рычага переключения передач. </w:t>
      </w:r>
      <w:bookmarkEnd w:id="9"/>
    </w:p>
    <w:p w:rsidR="005C3E24" w:rsidRDefault="00AB543B">
      <w:pPr>
        <w:spacing w:after="20" w:line="259" w:lineRule="auto"/>
        <w:ind w:left="709" w:firstLine="0"/>
        <w:jc w:val="left"/>
      </w:pPr>
      <w:r>
        <w:t xml:space="preserve"> </w:t>
      </w:r>
    </w:p>
    <w:p w:rsidR="005C3E24" w:rsidRDefault="00AB543B">
      <w:pPr>
        <w:numPr>
          <w:ilvl w:val="0"/>
          <w:numId w:val="5"/>
        </w:numPr>
        <w:ind w:right="47" w:hanging="424"/>
      </w:pPr>
      <w:r>
        <w:t xml:space="preserve">Возьмите палец цилиндрический 5х25 мм (2 шт.), шплинт (2 шт.) и рычаг переключения передач из комплекта поставки. </w:t>
      </w:r>
    </w:p>
    <w:p w:rsidR="005C3E24" w:rsidRDefault="00AB543B">
      <w:pPr>
        <w:numPr>
          <w:ilvl w:val="0"/>
          <w:numId w:val="5"/>
        </w:numPr>
        <w:ind w:right="47" w:hanging="424"/>
      </w:pPr>
      <w:r>
        <w:t xml:space="preserve">Установите рычаг переключения передач согласно рисунку. </w:t>
      </w:r>
    </w:p>
    <w:p w:rsidR="005C3E24" w:rsidRDefault="00AB543B">
      <w:pPr>
        <w:numPr>
          <w:ilvl w:val="0"/>
          <w:numId w:val="5"/>
        </w:numPr>
        <w:ind w:right="47" w:hanging="424"/>
      </w:pPr>
      <w:r>
        <w:t xml:space="preserve">Совместите отверстия в рычаге переключения передач с валом переключения передач и штырем установки рычага переключения передач. </w:t>
      </w:r>
    </w:p>
    <w:p w:rsidR="005C3E24" w:rsidRDefault="00AB543B">
      <w:pPr>
        <w:numPr>
          <w:ilvl w:val="0"/>
          <w:numId w:val="5"/>
        </w:numPr>
        <w:ind w:right="47" w:hanging="424"/>
      </w:pPr>
      <w:r>
        <w:t xml:space="preserve">Вставьте цилиндрические пальцы в </w:t>
      </w:r>
      <w:proofErr w:type="gramStart"/>
      <w:r>
        <w:t>отверстия  и</w:t>
      </w:r>
      <w:proofErr w:type="gramEnd"/>
      <w:r>
        <w:t xml:space="preserve"> зафиксируйте шплинтами. </w:t>
      </w:r>
    </w:p>
    <w:p w:rsidR="005C3E24" w:rsidRDefault="00AB543B">
      <w:pPr>
        <w:spacing w:after="9" w:line="259" w:lineRule="auto"/>
        <w:ind w:left="0" w:right="6" w:firstLine="0"/>
        <w:jc w:val="center"/>
      </w:pPr>
      <w:r>
        <w:t xml:space="preserve"> </w:t>
      </w:r>
    </w:p>
    <w:p w:rsidR="005C3E24" w:rsidRDefault="00AB543B">
      <w:pPr>
        <w:spacing w:after="0" w:line="259" w:lineRule="auto"/>
        <w:ind w:left="0" w:firstLine="0"/>
        <w:jc w:val="left"/>
      </w:pPr>
      <w:r>
        <w:t xml:space="preserve">          </w:t>
      </w:r>
      <w:r>
        <w:rPr>
          <w:noProof/>
        </w:rPr>
        <w:drawing>
          <wp:inline distT="0" distB="0" distL="0" distR="0">
            <wp:extent cx="2238375" cy="3133725"/>
            <wp:effectExtent l="0" t="0" r="0" b="0"/>
            <wp:docPr id="2438" name="Picture 2438"/>
            <wp:cNvGraphicFramePr/>
            <a:graphic xmlns:a="http://schemas.openxmlformats.org/drawingml/2006/main">
              <a:graphicData uri="http://schemas.openxmlformats.org/drawingml/2006/picture">
                <pic:pic xmlns:pic="http://schemas.openxmlformats.org/drawingml/2006/picture">
                  <pic:nvPicPr>
                    <pic:cNvPr id="2438" name="Picture 2438"/>
                    <pic:cNvPicPr/>
                  </pic:nvPicPr>
                  <pic:blipFill>
                    <a:blip r:embed="rId27"/>
                    <a:stretch>
                      <a:fillRect/>
                    </a:stretch>
                  </pic:blipFill>
                  <pic:spPr>
                    <a:xfrm>
                      <a:off x="0" y="0"/>
                      <a:ext cx="2238375" cy="3133725"/>
                    </a:xfrm>
                    <a:prstGeom prst="rect">
                      <a:avLst/>
                    </a:prstGeom>
                  </pic:spPr>
                </pic:pic>
              </a:graphicData>
            </a:graphic>
          </wp:inline>
        </w:drawing>
      </w:r>
      <w:r>
        <w:t xml:space="preserve">  </w:t>
      </w:r>
    </w:p>
    <w:p w:rsidR="005C3E24" w:rsidRDefault="00AB543B">
      <w:pPr>
        <w:spacing w:after="0" w:line="259" w:lineRule="auto"/>
        <w:ind w:left="0" w:right="6" w:firstLine="0"/>
        <w:jc w:val="center"/>
      </w:pPr>
      <w:r>
        <w:lastRenderedPageBreak/>
        <w:t xml:space="preserve"> </w:t>
      </w:r>
    </w:p>
    <w:p w:rsidR="005C3E24" w:rsidRDefault="00AB543B">
      <w:pPr>
        <w:spacing w:after="312" w:line="259" w:lineRule="auto"/>
        <w:ind w:left="0" w:right="6" w:firstLine="0"/>
        <w:jc w:val="center"/>
      </w:pPr>
      <w:r>
        <w:t xml:space="preserve"> </w:t>
      </w:r>
    </w:p>
    <w:p w:rsidR="005C3E24" w:rsidRDefault="00AB543B">
      <w:pPr>
        <w:pStyle w:val="1"/>
        <w:ind w:left="414" w:right="67" w:hanging="429"/>
      </w:pPr>
      <w:bookmarkStart w:id="10" w:name="_Toc44678"/>
      <w:r>
        <w:t xml:space="preserve">Подготовка мотоблока к работе и органы управления. </w:t>
      </w:r>
      <w:bookmarkEnd w:id="10"/>
    </w:p>
    <w:p w:rsidR="005C3E24" w:rsidRDefault="00AB543B">
      <w:pPr>
        <w:spacing w:after="19" w:line="259" w:lineRule="auto"/>
        <w:ind w:left="853" w:firstLine="0"/>
        <w:jc w:val="left"/>
      </w:pPr>
      <w:r>
        <w:rPr>
          <w:b/>
          <w:i/>
        </w:rPr>
        <w:t xml:space="preserve"> </w:t>
      </w:r>
    </w:p>
    <w:p w:rsidR="005C3E24" w:rsidRDefault="00AB543B">
      <w:pPr>
        <w:pStyle w:val="2"/>
        <w:ind w:left="890" w:right="71" w:hanging="620"/>
      </w:pPr>
      <w:bookmarkStart w:id="11" w:name="_Toc44679"/>
      <w:r>
        <w:t xml:space="preserve">Проверка и заполнение картера двигателя смазочным маслом. </w:t>
      </w:r>
      <w:bookmarkEnd w:id="11"/>
    </w:p>
    <w:p w:rsidR="005C3E24" w:rsidRDefault="00AB543B">
      <w:pPr>
        <w:spacing w:after="0" w:line="259" w:lineRule="auto"/>
        <w:ind w:left="1428" w:firstLine="0"/>
        <w:jc w:val="left"/>
      </w:pPr>
      <w:r>
        <w:t xml:space="preserve"> </w:t>
      </w:r>
    </w:p>
    <w:tbl>
      <w:tblPr>
        <w:tblStyle w:val="TableGrid"/>
        <w:tblW w:w="10776" w:type="dxa"/>
        <w:tblInd w:w="-2" w:type="dxa"/>
        <w:tblCellMar>
          <w:top w:w="26" w:type="dxa"/>
          <w:left w:w="110" w:type="dxa"/>
          <w:bottom w:w="0" w:type="dxa"/>
          <w:right w:w="67" w:type="dxa"/>
        </w:tblCellMar>
        <w:tblLook w:val="04A0" w:firstRow="1" w:lastRow="0" w:firstColumn="1" w:lastColumn="0" w:noHBand="0" w:noVBand="1"/>
      </w:tblPr>
      <w:tblGrid>
        <w:gridCol w:w="992"/>
        <w:gridCol w:w="9784"/>
      </w:tblGrid>
      <w:tr w:rsidR="005C3E24">
        <w:trPr>
          <w:trHeight w:val="757"/>
        </w:trPr>
        <w:tc>
          <w:tcPr>
            <w:tcW w:w="992" w:type="dxa"/>
            <w:tcBorders>
              <w:top w:val="single" w:sz="18" w:space="0" w:color="000000"/>
              <w:left w:val="single" w:sz="18" w:space="0" w:color="000000"/>
              <w:bottom w:val="single" w:sz="18" w:space="0" w:color="000000"/>
              <w:right w:val="single" w:sz="18" w:space="0" w:color="000000"/>
            </w:tcBorders>
            <w:vAlign w:val="bottom"/>
          </w:tcPr>
          <w:p w:rsidR="005C3E24" w:rsidRDefault="00AB543B">
            <w:pPr>
              <w:spacing w:after="0" w:line="259" w:lineRule="auto"/>
              <w:ind w:left="0" w:right="5" w:firstLine="0"/>
              <w:jc w:val="right"/>
            </w:pPr>
            <w:r>
              <w:rPr>
                <w:noProof/>
              </w:rPr>
              <w:drawing>
                <wp:inline distT="0" distB="0" distL="0" distR="0">
                  <wp:extent cx="457200" cy="451104"/>
                  <wp:effectExtent l="0" t="0" r="0" b="0"/>
                  <wp:docPr id="42658" name="Picture 42658"/>
                  <wp:cNvGraphicFramePr/>
                  <a:graphic xmlns:a="http://schemas.openxmlformats.org/drawingml/2006/main">
                    <a:graphicData uri="http://schemas.openxmlformats.org/drawingml/2006/picture">
                      <pic:pic xmlns:pic="http://schemas.openxmlformats.org/drawingml/2006/picture">
                        <pic:nvPicPr>
                          <pic:cNvPr id="42658" name="Picture 42658"/>
                          <pic:cNvPicPr/>
                        </pic:nvPicPr>
                        <pic:blipFill>
                          <a:blip r:embed="rId28"/>
                          <a:stretch>
                            <a:fillRect/>
                          </a:stretch>
                        </pic:blipFill>
                        <pic:spPr>
                          <a:xfrm>
                            <a:off x="0" y="0"/>
                            <a:ext cx="457200" cy="451104"/>
                          </a:xfrm>
                          <a:prstGeom prst="rect">
                            <a:avLst/>
                          </a:prstGeom>
                        </pic:spPr>
                      </pic:pic>
                    </a:graphicData>
                  </a:graphic>
                </wp:inline>
              </w:drawing>
            </w:r>
            <w:r>
              <w:t xml:space="preserve"> </w:t>
            </w:r>
          </w:p>
        </w:tc>
        <w:tc>
          <w:tcPr>
            <w:tcW w:w="9783" w:type="dxa"/>
            <w:tcBorders>
              <w:top w:val="single" w:sz="18" w:space="0" w:color="000000"/>
              <w:left w:val="single" w:sz="18" w:space="0" w:color="000000"/>
              <w:bottom w:val="single" w:sz="18" w:space="0" w:color="000000"/>
              <w:right w:val="single" w:sz="18" w:space="0" w:color="000000"/>
            </w:tcBorders>
          </w:tcPr>
          <w:p w:rsidR="005C3E24" w:rsidRDefault="00AB543B">
            <w:pPr>
              <w:spacing w:after="0" w:line="259" w:lineRule="auto"/>
              <w:ind w:left="0" w:right="46" w:firstLine="0"/>
            </w:pPr>
            <w:r>
              <w:rPr>
                <w:b/>
                <w:i/>
              </w:rPr>
              <w:t>Внимание! Двигатель поставляется без масла. Перед запуском двигателя, обязательно залейте масло согласно инструкциям данного руководства. Если Вы запустите двигатель без масла, то двигатель будет невосстановимо поврежден.</w:t>
            </w:r>
            <w:r>
              <w:t xml:space="preserve"> </w:t>
            </w:r>
          </w:p>
        </w:tc>
      </w:tr>
    </w:tbl>
    <w:p w:rsidR="005C3E24" w:rsidRDefault="00AB543B">
      <w:pPr>
        <w:spacing w:after="0" w:line="259" w:lineRule="auto"/>
        <w:ind w:left="1428" w:firstLine="0"/>
        <w:jc w:val="left"/>
      </w:pPr>
      <w:r>
        <w:t xml:space="preserve"> </w:t>
      </w:r>
    </w:p>
    <w:p w:rsidR="005C3E24" w:rsidRDefault="00AB543B">
      <w:pPr>
        <w:ind w:left="0" w:right="47" w:firstLine="569"/>
      </w:pPr>
      <w:r>
        <w:t xml:space="preserve">Ваш двигатель оснащен системой защиты запуска без масла. Система защиты автоматически остановит двигатель, прежде чем уровень масла упадет ниже безопасного. Тем не менее, чтобы избежать этого, всегда проверяйте уровень масла в двигателе перед запуском. </w:t>
      </w:r>
    </w:p>
    <w:p w:rsidR="005C3E24" w:rsidRDefault="00AB543B">
      <w:pPr>
        <w:spacing w:after="37"/>
        <w:ind w:left="0" w:right="47" w:firstLine="569"/>
      </w:pPr>
      <w:r>
        <w:t xml:space="preserve">Проверку уровня масла в картере двигателя следует осуществлять только при нахождении двигателя в горизонтальном положении. Проверка уровня масла осуществляется на теплом неработающем двигателе. </w:t>
      </w:r>
    </w:p>
    <w:p w:rsidR="005C3E24" w:rsidRDefault="00AB543B">
      <w:pPr>
        <w:numPr>
          <w:ilvl w:val="0"/>
          <w:numId w:val="6"/>
        </w:numPr>
        <w:ind w:right="47" w:hanging="436"/>
      </w:pPr>
      <w:r>
        <w:t xml:space="preserve">Отверните крышку маслоналивной горловины (см. рис. поз.1) из картера двигателя, достаньте щуп. </w:t>
      </w:r>
    </w:p>
    <w:p w:rsidR="005C3E24" w:rsidRDefault="00AB543B">
      <w:pPr>
        <w:numPr>
          <w:ilvl w:val="0"/>
          <w:numId w:val="6"/>
        </w:numPr>
        <w:ind w:right="47" w:hanging="436"/>
      </w:pPr>
      <w:r>
        <w:t xml:space="preserve">Протрите щуп тканью и вставьте обратно в отверстие. </w:t>
      </w:r>
    </w:p>
    <w:p w:rsidR="005C3E24" w:rsidRDefault="00AB543B">
      <w:pPr>
        <w:numPr>
          <w:ilvl w:val="0"/>
          <w:numId w:val="6"/>
        </w:numPr>
        <w:ind w:right="47" w:hanging="436"/>
      </w:pPr>
      <w:r>
        <w:t xml:space="preserve">Снова выньте щуп – на нем останется метка уровня масла.  </w:t>
      </w:r>
    </w:p>
    <w:p w:rsidR="005C3E24" w:rsidRDefault="00AB543B">
      <w:pPr>
        <w:numPr>
          <w:ilvl w:val="0"/>
          <w:numId w:val="6"/>
        </w:numPr>
        <w:spacing w:after="37"/>
        <w:ind w:right="47" w:hanging="436"/>
      </w:pPr>
      <w:r>
        <w:t xml:space="preserve">Если уровень масла меньше нижней линии (L) на щупе, долейте масло до верхней линии (Н). </w:t>
      </w:r>
      <w:r>
        <w:rPr>
          <w:rFonts w:ascii="Wingdings" w:eastAsia="Wingdings" w:hAnsi="Wingdings" w:cs="Wingdings"/>
          <w:sz w:val="16"/>
        </w:rPr>
        <w:t></w:t>
      </w:r>
      <w:r>
        <w:rPr>
          <w:rFonts w:ascii="Arial" w:eastAsia="Arial" w:hAnsi="Arial" w:cs="Arial"/>
          <w:sz w:val="16"/>
        </w:rPr>
        <w:t xml:space="preserve"> </w:t>
      </w:r>
      <w:r>
        <w:rPr>
          <w:rFonts w:ascii="Arial" w:eastAsia="Arial" w:hAnsi="Arial" w:cs="Arial"/>
          <w:sz w:val="16"/>
        </w:rPr>
        <w:tab/>
      </w:r>
      <w:r>
        <w:t xml:space="preserve">Вставьте и закрутите на место крышку маслоналивной горловины. </w:t>
      </w:r>
    </w:p>
    <w:p w:rsidR="005C3E24" w:rsidRDefault="00AB543B">
      <w:pPr>
        <w:spacing w:after="0" w:line="259" w:lineRule="auto"/>
        <w:ind w:left="0" w:firstLine="0"/>
        <w:jc w:val="left"/>
      </w:pPr>
      <w:r>
        <w:t xml:space="preserve"> </w:t>
      </w:r>
    </w:p>
    <w:tbl>
      <w:tblPr>
        <w:tblStyle w:val="TableGrid"/>
        <w:tblW w:w="10776" w:type="dxa"/>
        <w:tblInd w:w="-2" w:type="dxa"/>
        <w:tblCellMar>
          <w:top w:w="71" w:type="dxa"/>
          <w:left w:w="110" w:type="dxa"/>
          <w:bottom w:w="23" w:type="dxa"/>
          <w:right w:w="56" w:type="dxa"/>
        </w:tblCellMar>
        <w:tblLook w:val="04A0" w:firstRow="1" w:lastRow="0" w:firstColumn="1" w:lastColumn="0" w:noHBand="0" w:noVBand="1"/>
      </w:tblPr>
      <w:tblGrid>
        <w:gridCol w:w="992"/>
        <w:gridCol w:w="9784"/>
      </w:tblGrid>
      <w:tr w:rsidR="005C3E24">
        <w:trPr>
          <w:trHeight w:val="964"/>
        </w:trPr>
        <w:tc>
          <w:tcPr>
            <w:tcW w:w="992" w:type="dxa"/>
            <w:tcBorders>
              <w:top w:val="single" w:sz="18" w:space="0" w:color="000000"/>
              <w:left w:val="single" w:sz="18" w:space="0" w:color="000000"/>
              <w:bottom w:val="single" w:sz="18" w:space="0" w:color="000000"/>
              <w:right w:val="single" w:sz="18" w:space="0" w:color="000000"/>
            </w:tcBorders>
            <w:vAlign w:val="bottom"/>
          </w:tcPr>
          <w:p w:rsidR="005C3E24" w:rsidRDefault="00AB543B">
            <w:pPr>
              <w:spacing w:after="0" w:line="259" w:lineRule="auto"/>
              <w:ind w:left="0" w:right="16" w:firstLine="0"/>
              <w:jc w:val="right"/>
            </w:pPr>
            <w:r>
              <w:rPr>
                <w:noProof/>
              </w:rPr>
              <w:drawing>
                <wp:inline distT="0" distB="0" distL="0" distR="0">
                  <wp:extent cx="454863" cy="454863"/>
                  <wp:effectExtent l="0" t="0" r="0" b="0"/>
                  <wp:docPr id="2685" name="Picture 2685"/>
                  <wp:cNvGraphicFramePr/>
                  <a:graphic xmlns:a="http://schemas.openxmlformats.org/drawingml/2006/main">
                    <a:graphicData uri="http://schemas.openxmlformats.org/drawingml/2006/picture">
                      <pic:pic xmlns:pic="http://schemas.openxmlformats.org/drawingml/2006/picture">
                        <pic:nvPicPr>
                          <pic:cNvPr id="2685" name="Picture 2685"/>
                          <pic:cNvPicPr/>
                        </pic:nvPicPr>
                        <pic:blipFill>
                          <a:blip r:embed="rId7"/>
                          <a:stretch>
                            <a:fillRect/>
                          </a:stretch>
                        </pic:blipFill>
                        <pic:spPr>
                          <a:xfrm>
                            <a:off x="0" y="0"/>
                            <a:ext cx="454863" cy="454863"/>
                          </a:xfrm>
                          <a:prstGeom prst="rect">
                            <a:avLst/>
                          </a:prstGeom>
                        </pic:spPr>
                      </pic:pic>
                    </a:graphicData>
                  </a:graphic>
                </wp:inline>
              </w:drawing>
            </w:r>
            <w:r>
              <w:t xml:space="preserve"> </w:t>
            </w:r>
          </w:p>
        </w:tc>
        <w:tc>
          <w:tcPr>
            <w:tcW w:w="9783" w:type="dxa"/>
            <w:tcBorders>
              <w:top w:val="single" w:sz="18" w:space="0" w:color="000000"/>
              <w:left w:val="single" w:sz="18" w:space="0" w:color="000000"/>
              <w:bottom w:val="single" w:sz="18" w:space="0" w:color="000000"/>
              <w:right w:val="single" w:sz="18" w:space="0" w:color="000000"/>
            </w:tcBorders>
          </w:tcPr>
          <w:p w:rsidR="005C3E24" w:rsidRDefault="00AB543B">
            <w:pPr>
              <w:spacing w:after="0" w:line="259" w:lineRule="auto"/>
              <w:ind w:left="0" w:right="50" w:firstLine="0"/>
            </w:pPr>
            <w:r>
              <w:rPr>
                <w:b/>
                <w:i/>
              </w:rPr>
              <w:t>Внимание! Во время эксплуатации не допускайте падения уровня масла ниже минимальной отметки. Поддерживайте уровень масла у максимальной отметки («Н») на масляном щупе. Перед каждым запуском мотоблока проверяйте уровень масла в двигателе! Регулярный контроль уровня масла – ответственность лица, осуществляющего эксплуатацию мотоблока.</w:t>
            </w:r>
            <w:r>
              <w:t xml:space="preserve"> </w:t>
            </w:r>
          </w:p>
        </w:tc>
      </w:tr>
    </w:tbl>
    <w:p w:rsidR="005C3E24" w:rsidRDefault="00AB543B">
      <w:pPr>
        <w:spacing w:after="0" w:line="259" w:lineRule="auto"/>
        <w:ind w:left="0" w:right="71" w:firstLine="0"/>
        <w:jc w:val="left"/>
      </w:pPr>
      <w:r>
        <w:rPr>
          <w:noProof/>
        </w:rPr>
        <w:drawing>
          <wp:anchor distT="0" distB="0" distL="114300" distR="114300" simplePos="0" relativeHeight="251658240" behindDoc="0" locked="0" layoutInCell="1" allowOverlap="0">
            <wp:simplePos x="0" y="0"/>
            <wp:positionH relativeFrom="column">
              <wp:posOffset>3487420</wp:posOffset>
            </wp:positionH>
            <wp:positionV relativeFrom="paragraph">
              <wp:posOffset>42926</wp:posOffset>
            </wp:positionV>
            <wp:extent cx="3343275" cy="2974975"/>
            <wp:effectExtent l="0" t="0" r="0" b="0"/>
            <wp:wrapSquare wrapText="bothSides"/>
            <wp:docPr id="2469" name="Picture 2469"/>
            <wp:cNvGraphicFramePr/>
            <a:graphic xmlns:a="http://schemas.openxmlformats.org/drawingml/2006/main">
              <a:graphicData uri="http://schemas.openxmlformats.org/drawingml/2006/picture">
                <pic:pic xmlns:pic="http://schemas.openxmlformats.org/drawingml/2006/picture">
                  <pic:nvPicPr>
                    <pic:cNvPr id="2469" name="Picture 2469"/>
                    <pic:cNvPicPr/>
                  </pic:nvPicPr>
                  <pic:blipFill>
                    <a:blip r:embed="rId29"/>
                    <a:stretch>
                      <a:fillRect/>
                    </a:stretch>
                  </pic:blipFill>
                  <pic:spPr>
                    <a:xfrm>
                      <a:off x="0" y="0"/>
                      <a:ext cx="3343275" cy="2974975"/>
                    </a:xfrm>
                    <a:prstGeom prst="rect">
                      <a:avLst/>
                    </a:prstGeom>
                  </pic:spPr>
                </pic:pic>
              </a:graphicData>
            </a:graphic>
          </wp:anchor>
        </w:drawing>
      </w:r>
      <w:r>
        <w:t xml:space="preserve"> </w:t>
      </w:r>
    </w:p>
    <w:p w:rsidR="005C3E24" w:rsidRDefault="00AB543B">
      <w:pPr>
        <w:spacing w:after="0" w:line="299" w:lineRule="auto"/>
        <w:ind w:left="-15" w:right="71" w:firstLine="709"/>
        <w:jc w:val="left"/>
      </w:pPr>
      <w:r>
        <w:t xml:space="preserve">Запрещается заводить и использовать двигатель без / с </w:t>
      </w:r>
      <w:r>
        <w:tab/>
        <w:t xml:space="preserve">низким </w:t>
      </w:r>
      <w:r>
        <w:tab/>
        <w:t xml:space="preserve">уровнем </w:t>
      </w:r>
      <w:r>
        <w:tab/>
        <w:t xml:space="preserve">смазочного </w:t>
      </w:r>
      <w:r>
        <w:tab/>
        <w:t xml:space="preserve">масла, </w:t>
      </w:r>
      <w:r>
        <w:tab/>
        <w:t xml:space="preserve">а </w:t>
      </w:r>
      <w:r>
        <w:tab/>
        <w:t xml:space="preserve">так </w:t>
      </w:r>
      <w:r>
        <w:tab/>
        <w:t xml:space="preserve">же </w:t>
      </w:r>
      <w:r>
        <w:tab/>
        <w:t xml:space="preserve">с неподходящим, некачественным или отработанным маслом. Это может привести к его поломке, которая не попадает под условия гарантийного обслуживания!  </w:t>
      </w:r>
    </w:p>
    <w:p w:rsidR="005C3E24" w:rsidRDefault="00AB543B">
      <w:pPr>
        <w:spacing w:after="24" w:line="259" w:lineRule="auto"/>
        <w:ind w:left="709" w:right="71" w:firstLine="0"/>
        <w:jc w:val="left"/>
      </w:pPr>
      <w:r>
        <w:t xml:space="preserve"> </w:t>
      </w:r>
    </w:p>
    <w:p w:rsidR="005C3E24" w:rsidRDefault="00AB543B">
      <w:pPr>
        <w:spacing w:after="42" w:line="266" w:lineRule="auto"/>
        <w:ind w:right="71"/>
        <w:jc w:val="left"/>
      </w:pPr>
      <w:r>
        <w:rPr>
          <w:b/>
          <w:i/>
        </w:rPr>
        <w:t xml:space="preserve"> Рекомендованный класс </w:t>
      </w:r>
      <w:proofErr w:type="gramStart"/>
      <w:r>
        <w:rPr>
          <w:b/>
          <w:i/>
        </w:rPr>
        <w:t>масла:  SAE</w:t>
      </w:r>
      <w:proofErr w:type="gramEnd"/>
      <w:r>
        <w:rPr>
          <w:b/>
          <w:i/>
        </w:rPr>
        <w:t xml:space="preserve"> 15W-40. Количество масла: 0,6 л. </w:t>
      </w:r>
    </w:p>
    <w:p w:rsidR="005C3E24" w:rsidRDefault="00AB543B">
      <w:pPr>
        <w:spacing w:line="259" w:lineRule="auto"/>
        <w:ind w:left="0" w:right="71" w:firstLine="0"/>
        <w:jc w:val="left"/>
      </w:pPr>
      <w:r>
        <w:rPr>
          <w:b/>
          <w:i/>
        </w:rPr>
        <w:t xml:space="preserve"> </w:t>
      </w:r>
    </w:p>
    <w:p w:rsidR="005C3E24" w:rsidRDefault="00AB543B">
      <w:pPr>
        <w:spacing w:after="0" w:line="299" w:lineRule="auto"/>
        <w:ind w:left="-15" w:right="71" w:firstLine="569"/>
        <w:jc w:val="left"/>
      </w:pPr>
      <w:r>
        <w:t xml:space="preserve">К безусловным признакам неверного применения масел </w:t>
      </w:r>
      <w:r>
        <w:tab/>
        <w:t xml:space="preserve">относятся </w:t>
      </w:r>
      <w:r>
        <w:tab/>
        <w:t xml:space="preserve">сильный </w:t>
      </w:r>
      <w:r>
        <w:tab/>
        <w:t xml:space="preserve">нагар </w:t>
      </w:r>
      <w:r>
        <w:tab/>
        <w:t xml:space="preserve">или разрушение/заклинивание поршневого кольца и/или наличие царапин </w:t>
      </w:r>
      <w:r>
        <w:tab/>
        <w:t xml:space="preserve">и </w:t>
      </w:r>
      <w:r>
        <w:tab/>
        <w:t xml:space="preserve">потертостей </w:t>
      </w:r>
      <w:r>
        <w:tab/>
        <w:t xml:space="preserve">на </w:t>
      </w:r>
      <w:r>
        <w:tab/>
        <w:t xml:space="preserve">внутренней </w:t>
      </w:r>
      <w:r>
        <w:tab/>
        <w:t xml:space="preserve">поверхностей цилиндра </w:t>
      </w:r>
      <w:r>
        <w:tab/>
        <w:t xml:space="preserve">и </w:t>
      </w:r>
      <w:r>
        <w:tab/>
        <w:t xml:space="preserve">поверхности </w:t>
      </w:r>
      <w:r>
        <w:tab/>
        <w:t xml:space="preserve">поршня, </w:t>
      </w:r>
      <w:r>
        <w:tab/>
        <w:t xml:space="preserve">разрушение </w:t>
      </w:r>
      <w:r>
        <w:tab/>
        <w:t xml:space="preserve">и/или оплавление опорных подшипников шатуна и поршневого пальца. </w:t>
      </w:r>
    </w:p>
    <w:p w:rsidR="005C3E24" w:rsidRDefault="00AB543B">
      <w:pPr>
        <w:spacing w:after="14" w:line="259" w:lineRule="auto"/>
        <w:ind w:left="569" w:right="71" w:firstLine="0"/>
        <w:jc w:val="left"/>
      </w:pPr>
      <w:r>
        <w:t xml:space="preserve"> </w:t>
      </w:r>
    </w:p>
    <w:p w:rsidR="005C3E24" w:rsidRDefault="00AB543B">
      <w:pPr>
        <w:spacing w:after="14" w:line="259" w:lineRule="auto"/>
        <w:ind w:left="569" w:right="71" w:firstLine="0"/>
        <w:jc w:val="left"/>
      </w:pPr>
      <w:r>
        <w:t xml:space="preserve"> </w:t>
      </w:r>
    </w:p>
    <w:p w:rsidR="005C3E24" w:rsidRDefault="00AB543B">
      <w:pPr>
        <w:spacing w:after="14" w:line="259" w:lineRule="auto"/>
        <w:ind w:left="569" w:firstLine="0"/>
        <w:jc w:val="left"/>
      </w:pPr>
      <w:r>
        <w:t xml:space="preserve"> </w:t>
      </w:r>
    </w:p>
    <w:p w:rsidR="005C3E24" w:rsidRDefault="00AB543B">
      <w:pPr>
        <w:spacing w:after="60" w:line="259" w:lineRule="auto"/>
        <w:ind w:left="569" w:firstLine="0"/>
        <w:jc w:val="left"/>
      </w:pPr>
      <w:r>
        <w:t xml:space="preserve"> </w:t>
      </w:r>
    </w:p>
    <w:p w:rsidR="005C3E24" w:rsidRDefault="00AB543B">
      <w:pPr>
        <w:pStyle w:val="2"/>
        <w:ind w:left="838" w:right="71" w:hanging="568"/>
      </w:pPr>
      <w:bookmarkStart w:id="12" w:name="_Toc44680"/>
      <w:r>
        <w:t xml:space="preserve">Проверка и заполнение редуктора трансмиссионным маслом. </w:t>
      </w:r>
      <w:bookmarkEnd w:id="12"/>
    </w:p>
    <w:p w:rsidR="005C3E24" w:rsidRDefault="00AB543B">
      <w:pPr>
        <w:spacing w:after="0" w:line="259" w:lineRule="auto"/>
        <w:ind w:left="1428" w:firstLine="0"/>
        <w:jc w:val="left"/>
      </w:pPr>
      <w:r>
        <w:t xml:space="preserve"> </w:t>
      </w:r>
    </w:p>
    <w:tbl>
      <w:tblPr>
        <w:tblStyle w:val="TableGrid"/>
        <w:tblW w:w="10776" w:type="dxa"/>
        <w:tblInd w:w="-2" w:type="dxa"/>
        <w:tblCellMar>
          <w:top w:w="0" w:type="dxa"/>
          <w:left w:w="110" w:type="dxa"/>
          <w:bottom w:w="0" w:type="dxa"/>
          <w:right w:w="65" w:type="dxa"/>
        </w:tblCellMar>
        <w:tblLook w:val="04A0" w:firstRow="1" w:lastRow="0" w:firstColumn="1" w:lastColumn="0" w:noHBand="0" w:noVBand="1"/>
      </w:tblPr>
      <w:tblGrid>
        <w:gridCol w:w="992"/>
        <w:gridCol w:w="9784"/>
      </w:tblGrid>
      <w:tr w:rsidR="005C3E24">
        <w:trPr>
          <w:trHeight w:val="756"/>
        </w:trPr>
        <w:tc>
          <w:tcPr>
            <w:tcW w:w="992" w:type="dxa"/>
            <w:tcBorders>
              <w:top w:val="single" w:sz="18" w:space="0" w:color="000000"/>
              <w:left w:val="single" w:sz="18" w:space="0" w:color="000000"/>
              <w:bottom w:val="single" w:sz="18" w:space="0" w:color="000000"/>
              <w:right w:val="single" w:sz="18" w:space="0" w:color="000000"/>
            </w:tcBorders>
            <w:vAlign w:val="bottom"/>
          </w:tcPr>
          <w:p w:rsidR="005C3E24" w:rsidRDefault="00AB543B">
            <w:pPr>
              <w:spacing w:after="0" w:line="259" w:lineRule="auto"/>
              <w:ind w:left="0" w:right="7" w:firstLine="0"/>
              <w:jc w:val="right"/>
            </w:pPr>
            <w:r>
              <w:rPr>
                <w:noProof/>
              </w:rPr>
              <w:lastRenderedPageBreak/>
              <w:drawing>
                <wp:inline distT="0" distB="0" distL="0" distR="0">
                  <wp:extent cx="457200" cy="454152"/>
                  <wp:effectExtent l="0" t="0" r="0" b="0"/>
                  <wp:docPr id="42659" name="Picture 42659"/>
                  <wp:cNvGraphicFramePr/>
                  <a:graphic xmlns:a="http://schemas.openxmlformats.org/drawingml/2006/main">
                    <a:graphicData uri="http://schemas.openxmlformats.org/drawingml/2006/picture">
                      <pic:pic xmlns:pic="http://schemas.openxmlformats.org/drawingml/2006/picture">
                        <pic:nvPicPr>
                          <pic:cNvPr id="42659" name="Picture 42659"/>
                          <pic:cNvPicPr/>
                        </pic:nvPicPr>
                        <pic:blipFill>
                          <a:blip r:embed="rId30"/>
                          <a:stretch>
                            <a:fillRect/>
                          </a:stretch>
                        </pic:blipFill>
                        <pic:spPr>
                          <a:xfrm>
                            <a:off x="0" y="0"/>
                            <a:ext cx="457200" cy="454152"/>
                          </a:xfrm>
                          <a:prstGeom prst="rect">
                            <a:avLst/>
                          </a:prstGeom>
                        </pic:spPr>
                      </pic:pic>
                    </a:graphicData>
                  </a:graphic>
                </wp:inline>
              </w:drawing>
            </w:r>
            <w:r>
              <w:t xml:space="preserve"> </w:t>
            </w:r>
          </w:p>
        </w:tc>
        <w:tc>
          <w:tcPr>
            <w:tcW w:w="9783" w:type="dxa"/>
            <w:tcBorders>
              <w:top w:val="single" w:sz="18" w:space="0" w:color="000000"/>
              <w:left w:val="single" w:sz="18" w:space="0" w:color="000000"/>
              <w:bottom w:val="single" w:sz="18" w:space="0" w:color="000000"/>
              <w:right w:val="single" w:sz="18" w:space="0" w:color="000000"/>
            </w:tcBorders>
            <w:vAlign w:val="center"/>
          </w:tcPr>
          <w:p w:rsidR="005C3E24" w:rsidRDefault="00AB543B">
            <w:pPr>
              <w:spacing w:after="0" w:line="259" w:lineRule="auto"/>
              <w:ind w:left="0" w:firstLine="0"/>
            </w:pPr>
            <w:r>
              <w:rPr>
                <w:b/>
                <w:i/>
              </w:rPr>
              <w:t>Внимание! Мотоблок поставляется с консервационным количеством смазки в редукторе привода фрез. Перед работой мотоблока, обязательно залейте трансмиссионное масло до максимального уровня.</w:t>
            </w:r>
            <w:r>
              <w:t xml:space="preserve"> </w:t>
            </w:r>
          </w:p>
        </w:tc>
      </w:tr>
    </w:tbl>
    <w:p w:rsidR="005C3E24" w:rsidRDefault="00AB543B">
      <w:pPr>
        <w:spacing w:after="20" w:line="259" w:lineRule="auto"/>
        <w:ind w:left="1428" w:firstLine="0"/>
        <w:jc w:val="left"/>
      </w:pPr>
      <w:r>
        <w:t xml:space="preserve"> </w:t>
      </w:r>
    </w:p>
    <w:p w:rsidR="005C3E24" w:rsidRDefault="00AB543B">
      <w:pPr>
        <w:numPr>
          <w:ilvl w:val="0"/>
          <w:numId w:val="7"/>
        </w:numPr>
        <w:spacing w:after="45"/>
        <w:ind w:right="47" w:hanging="424"/>
      </w:pPr>
      <w:r>
        <w:t>Выверните болт-пробку (см. рис. поз.4</w:t>
      </w:r>
      <w:proofErr w:type="gramStart"/>
      <w:r>
        <w:t>)  маслозаправочного</w:t>
      </w:r>
      <w:proofErr w:type="gramEnd"/>
      <w:r>
        <w:t xml:space="preserve"> отверстия. </w:t>
      </w:r>
    </w:p>
    <w:p w:rsidR="005C3E24" w:rsidRDefault="00AB543B">
      <w:pPr>
        <w:numPr>
          <w:ilvl w:val="0"/>
          <w:numId w:val="7"/>
        </w:numPr>
        <w:spacing w:after="45"/>
        <w:ind w:right="47" w:hanging="424"/>
      </w:pPr>
      <w:r>
        <w:t xml:space="preserve">Залейте трансмиссионное масло SAE 80W-90 в редуктор. </w:t>
      </w:r>
    </w:p>
    <w:p w:rsidR="005C3E24" w:rsidRDefault="00AB543B">
      <w:pPr>
        <w:numPr>
          <w:ilvl w:val="0"/>
          <w:numId w:val="7"/>
        </w:numPr>
        <w:spacing w:after="37"/>
        <w:ind w:right="47" w:hanging="424"/>
      </w:pPr>
      <w:r>
        <w:t xml:space="preserve">Масло должно быть на уровне нижнего края маслозаправочного отверстия. </w:t>
      </w:r>
      <w:r>
        <w:rPr>
          <w:rFonts w:ascii="Wingdings" w:eastAsia="Wingdings" w:hAnsi="Wingdings" w:cs="Wingdings"/>
          <w:sz w:val="16"/>
        </w:rPr>
        <w:t></w:t>
      </w:r>
      <w:r>
        <w:rPr>
          <w:rFonts w:ascii="Arial" w:eastAsia="Arial" w:hAnsi="Arial" w:cs="Arial"/>
          <w:sz w:val="16"/>
        </w:rPr>
        <w:t xml:space="preserve"> </w:t>
      </w:r>
      <w:r>
        <w:rPr>
          <w:rFonts w:ascii="Arial" w:eastAsia="Arial" w:hAnsi="Arial" w:cs="Arial"/>
          <w:sz w:val="16"/>
        </w:rPr>
        <w:tab/>
      </w:r>
      <w:r>
        <w:t xml:space="preserve">Установите болт-пробку маслозаправочного отверстия на место. </w:t>
      </w:r>
    </w:p>
    <w:p w:rsidR="005C3E24" w:rsidRDefault="00AB543B">
      <w:pPr>
        <w:spacing w:after="0" w:line="259" w:lineRule="auto"/>
        <w:ind w:left="0" w:firstLine="0"/>
        <w:jc w:val="left"/>
      </w:pPr>
      <w:r>
        <w:t xml:space="preserve"> </w:t>
      </w:r>
    </w:p>
    <w:tbl>
      <w:tblPr>
        <w:tblStyle w:val="TableGrid"/>
        <w:tblW w:w="10776" w:type="dxa"/>
        <w:tblInd w:w="-2" w:type="dxa"/>
        <w:tblCellMar>
          <w:top w:w="0" w:type="dxa"/>
          <w:left w:w="110" w:type="dxa"/>
          <w:bottom w:w="0" w:type="dxa"/>
          <w:right w:w="68" w:type="dxa"/>
        </w:tblCellMar>
        <w:tblLook w:val="04A0" w:firstRow="1" w:lastRow="0" w:firstColumn="1" w:lastColumn="0" w:noHBand="0" w:noVBand="1"/>
      </w:tblPr>
      <w:tblGrid>
        <w:gridCol w:w="992"/>
        <w:gridCol w:w="9784"/>
      </w:tblGrid>
      <w:tr w:rsidR="005C3E24">
        <w:trPr>
          <w:trHeight w:val="756"/>
        </w:trPr>
        <w:tc>
          <w:tcPr>
            <w:tcW w:w="992" w:type="dxa"/>
            <w:tcBorders>
              <w:top w:val="single" w:sz="18" w:space="0" w:color="000000"/>
              <w:left w:val="single" w:sz="18" w:space="0" w:color="000000"/>
              <w:bottom w:val="single" w:sz="18" w:space="0" w:color="000000"/>
              <w:right w:val="single" w:sz="18" w:space="0" w:color="000000"/>
            </w:tcBorders>
            <w:vAlign w:val="bottom"/>
          </w:tcPr>
          <w:p w:rsidR="005C3E24" w:rsidRDefault="00AB543B">
            <w:pPr>
              <w:spacing w:after="0" w:line="259" w:lineRule="auto"/>
              <w:ind w:left="0" w:right="4" w:firstLine="0"/>
              <w:jc w:val="right"/>
            </w:pPr>
            <w:r>
              <w:rPr>
                <w:noProof/>
              </w:rPr>
              <w:drawing>
                <wp:inline distT="0" distB="0" distL="0" distR="0">
                  <wp:extent cx="457200" cy="454152"/>
                  <wp:effectExtent l="0" t="0" r="0" b="0"/>
                  <wp:docPr id="42660" name="Picture 42660"/>
                  <wp:cNvGraphicFramePr/>
                  <a:graphic xmlns:a="http://schemas.openxmlformats.org/drawingml/2006/main">
                    <a:graphicData uri="http://schemas.openxmlformats.org/drawingml/2006/picture">
                      <pic:pic xmlns:pic="http://schemas.openxmlformats.org/drawingml/2006/picture">
                        <pic:nvPicPr>
                          <pic:cNvPr id="42660" name="Picture 42660"/>
                          <pic:cNvPicPr/>
                        </pic:nvPicPr>
                        <pic:blipFill>
                          <a:blip r:embed="rId12"/>
                          <a:stretch>
                            <a:fillRect/>
                          </a:stretch>
                        </pic:blipFill>
                        <pic:spPr>
                          <a:xfrm>
                            <a:off x="0" y="0"/>
                            <a:ext cx="457200" cy="454152"/>
                          </a:xfrm>
                          <a:prstGeom prst="rect">
                            <a:avLst/>
                          </a:prstGeom>
                        </pic:spPr>
                      </pic:pic>
                    </a:graphicData>
                  </a:graphic>
                </wp:inline>
              </w:drawing>
            </w:r>
            <w:r>
              <w:t xml:space="preserve"> </w:t>
            </w:r>
          </w:p>
        </w:tc>
        <w:tc>
          <w:tcPr>
            <w:tcW w:w="9783" w:type="dxa"/>
            <w:tcBorders>
              <w:top w:val="single" w:sz="18" w:space="0" w:color="000000"/>
              <w:left w:val="single" w:sz="18" w:space="0" w:color="000000"/>
              <w:bottom w:val="single" w:sz="18" w:space="0" w:color="000000"/>
              <w:right w:val="single" w:sz="18" w:space="0" w:color="000000"/>
            </w:tcBorders>
            <w:vAlign w:val="center"/>
          </w:tcPr>
          <w:p w:rsidR="005C3E24" w:rsidRDefault="00AB543B">
            <w:pPr>
              <w:spacing w:after="0" w:line="259" w:lineRule="auto"/>
              <w:ind w:left="0" w:firstLine="0"/>
              <w:jc w:val="left"/>
            </w:pPr>
            <w:r>
              <w:rPr>
                <w:b/>
                <w:i/>
              </w:rPr>
              <w:t>Внимание! Наличие смазки в редукторе является обязательным условием для его надежной работы и охлаждения!</w:t>
            </w:r>
            <w:r>
              <w:t xml:space="preserve"> </w:t>
            </w:r>
          </w:p>
        </w:tc>
      </w:tr>
    </w:tbl>
    <w:p w:rsidR="005C3E24" w:rsidRDefault="00AB543B">
      <w:pPr>
        <w:spacing w:after="53" w:line="259" w:lineRule="auto"/>
        <w:ind w:left="0" w:firstLine="0"/>
        <w:jc w:val="left"/>
      </w:pPr>
      <w:r>
        <w:t xml:space="preserve"> </w:t>
      </w:r>
    </w:p>
    <w:p w:rsidR="005C3E24" w:rsidRDefault="00AB543B">
      <w:pPr>
        <w:spacing w:after="53" w:line="259" w:lineRule="auto"/>
        <w:ind w:right="44"/>
        <w:jc w:val="right"/>
      </w:pPr>
      <w:r>
        <w:t xml:space="preserve">Выход редуктора из строя по причине отсутствия смазки является нарушением условий эксплуатации. Если во время </w:t>
      </w:r>
    </w:p>
    <w:p w:rsidR="005C3E24" w:rsidRDefault="00AB543B">
      <w:pPr>
        <w:ind w:right="47"/>
      </w:pPr>
      <w:r>
        <w:t xml:space="preserve">работы мотоблока Вы услышите звонкий гул из редуктора - это сигнал к немедленной смазке редуктора. </w:t>
      </w:r>
    </w:p>
    <w:p w:rsidR="005C3E24" w:rsidRDefault="00AB543B">
      <w:pPr>
        <w:spacing w:after="21" w:line="259" w:lineRule="auto"/>
        <w:ind w:left="1428" w:firstLine="0"/>
        <w:jc w:val="left"/>
      </w:pPr>
      <w:r>
        <w:t xml:space="preserve"> </w:t>
      </w:r>
    </w:p>
    <w:p w:rsidR="005C3E24" w:rsidRDefault="00AB543B">
      <w:pPr>
        <w:spacing w:after="40" w:line="266" w:lineRule="auto"/>
        <w:ind w:right="5689"/>
        <w:jc w:val="left"/>
      </w:pPr>
      <w:r>
        <w:rPr>
          <w:b/>
          <w:i/>
        </w:rPr>
        <w:t xml:space="preserve">Рекомендованный класс </w:t>
      </w:r>
      <w:proofErr w:type="gramStart"/>
      <w:r>
        <w:rPr>
          <w:b/>
          <w:i/>
        </w:rPr>
        <w:t>масла:  SAE</w:t>
      </w:r>
      <w:proofErr w:type="gramEnd"/>
      <w:r>
        <w:rPr>
          <w:b/>
          <w:i/>
        </w:rPr>
        <w:t xml:space="preserve"> 80W-90. Количество масла: 1,2 л. </w:t>
      </w:r>
    </w:p>
    <w:p w:rsidR="005C3E24" w:rsidRDefault="00AB543B">
      <w:pPr>
        <w:spacing w:after="24" w:line="259" w:lineRule="auto"/>
        <w:ind w:left="853" w:firstLine="0"/>
        <w:jc w:val="left"/>
      </w:pPr>
      <w:r>
        <w:t xml:space="preserve"> </w:t>
      </w:r>
    </w:p>
    <w:p w:rsidR="005C3E24" w:rsidRDefault="00AB543B">
      <w:pPr>
        <w:pStyle w:val="2"/>
        <w:ind w:left="838" w:right="71" w:hanging="568"/>
      </w:pPr>
      <w:bookmarkStart w:id="13" w:name="_Toc44681"/>
      <w:r>
        <w:t xml:space="preserve">Заправка топливного бака. </w:t>
      </w:r>
      <w:bookmarkEnd w:id="13"/>
    </w:p>
    <w:p w:rsidR="005C3E24" w:rsidRDefault="00AB543B">
      <w:pPr>
        <w:spacing w:after="0" w:line="259" w:lineRule="auto"/>
        <w:ind w:left="1428" w:firstLine="0"/>
        <w:jc w:val="left"/>
      </w:pPr>
      <w:r>
        <w:t xml:space="preserve"> </w:t>
      </w:r>
    </w:p>
    <w:tbl>
      <w:tblPr>
        <w:tblStyle w:val="TableGrid"/>
        <w:tblW w:w="10776" w:type="dxa"/>
        <w:tblInd w:w="-2" w:type="dxa"/>
        <w:tblCellMar>
          <w:top w:w="0" w:type="dxa"/>
          <w:left w:w="110" w:type="dxa"/>
          <w:bottom w:w="0" w:type="dxa"/>
          <w:right w:w="63" w:type="dxa"/>
        </w:tblCellMar>
        <w:tblLook w:val="04A0" w:firstRow="1" w:lastRow="0" w:firstColumn="1" w:lastColumn="0" w:noHBand="0" w:noVBand="1"/>
      </w:tblPr>
      <w:tblGrid>
        <w:gridCol w:w="992"/>
        <w:gridCol w:w="9784"/>
      </w:tblGrid>
      <w:tr w:rsidR="005C3E24">
        <w:trPr>
          <w:trHeight w:val="752"/>
        </w:trPr>
        <w:tc>
          <w:tcPr>
            <w:tcW w:w="992" w:type="dxa"/>
            <w:tcBorders>
              <w:top w:val="single" w:sz="18" w:space="0" w:color="000000"/>
              <w:left w:val="single" w:sz="18" w:space="0" w:color="000000"/>
              <w:bottom w:val="single" w:sz="18" w:space="0" w:color="000000"/>
              <w:right w:val="single" w:sz="18" w:space="0" w:color="000000"/>
            </w:tcBorders>
            <w:vAlign w:val="bottom"/>
          </w:tcPr>
          <w:p w:rsidR="005C3E24" w:rsidRDefault="00AB543B">
            <w:pPr>
              <w:spacing w:after="0" w:line="259" w:lineRule="auto"/>
              <w:ind w:left="0" w:right="9" w:firstLine="0"/>
              <w:jc w:val="right"/>
            </w:pPr>
            <w:r>
              <w:rPr>
                <w:noProof/>
              </w:rPr>
              <w:drawing>
                <wp:inline distT="0" distB="0" distL="0" distR="0">
                  <wp:extent cx="457200" cy="454152"/>
                  <wp:effectExtent l="0" t="0" r="0" b="0"/>
                  <wp:docPr id="42661" name="Picture 42661"/>
                  <wp:cNvGraphicFramePr/>
                  <a:graphic xmlns:a="http://schemas.openxmlformats.org/drawingml/2006/main">
                    <a:graphicData uri="http://schemas.openxmlformats.org/drawingml/2006/picture">
                      <pic:pic xmlns:pic="http://schemas.openxmlformats.org/drawingml/2006/picture">
                        <pic:nvPicPr>
                          <pic:cNvPr id="42661" name="Picture 42661"/>
                          <pic:cNvPicPr/>
                        </pic:nvPicPr>
                        <pic:blipFill>
                          <a:blip r:embed="rId31"/>
                          <a:stretch>
                            <a:fillRect/>
                          </a:stretch>
                        </pic:blipFill>
                        <pic:spPr>
                          <a:xfrm>
                            <a:off x="0" y="0"/>
                            <a:ext cx="457200" cy="454152"/>
                          </a:xfrm>
                          <a:prstGeom prst="rect">
                            <a:avLst/>
                          </a:prstGeom>
                        </pic:spPr>
                      </pic:pic>
                    </a:graphicData>
                  </a:graphic>
                </wp:inline>
              </w:drawing>
            </w:r>
            <w:r>
              <w:t xml:space="preserve"> </w:t>
            </w:r>
          </w:p>
        </w:tc>
        <w:tc>
          <w:tcPr>
            <w:tcW w:w="9783" w:type="dxa"/>
            <w:tcBorders>
              <w:top w:val="single" w:sz="18" w:space="0" w:color="000000"/>
              <w:left w:val="single" w:sz="18" w:space="0" w:color="000000"/>
              <w:bottom w:val="single" w:sz="18" w:space="0" w:color="000000"/>
              <w:right w:val="single" w:sz="18" w:space="0" w:color="000000"/>
            </w:tcBorders>
            <w:vAlign w:val="center"/>
          </w:tcPr>
          <w:p w:rsidR="005C3E24" w:rsidRDefault="00AB543B">
            <w:pPr>
              <w:spacing w:after="0" w:line="259" w:lineRule="auto"/>
              <w:ind w:left="0" w:firstLine="0"/>
            </w:pPr>
            <w:r>
              <w:rPr>
                <w:b/>
                <w:i/>
              </w:rPr>
              <w:t xml:space="preserve">Внимание! Топливо и его пары чрезвычайно огнеопасны и взрывоопасны. Воспламенение или взрыв могут привести к сильным ожогам или смертельному исходу. </w:t>
            </w:r>
          </w:p>
        </w:tc>
      </w:tr>
    </w:tbl>
    <w:p w:rsidR="005C3E24" w:rsidRDefault="00AB543B">
      <w:pPr>
        <w:spacing w:after="21" w:line="259" w:lineRule="auto"/>
        <w:ind w:left="1428" w:firstLine="0"/>
        <w:jc w:val="left"/>
      </w:pPr>
      <w:r>
        <w:t xml:space="preserve"> </w:t>
      </w:r>
    </w:p>
    <w:p w:rsidR="005C3E24" w:rsidRDefault="00AB543B">
      <w:pPr>
        <w:numPr>
          <w:ilvl w:val="0"/>
          <w:numId w:val="8"/>
        </w:numPr>
        <w:spacing w:after="45"/>
        <w:ind w:right="47" w:hanging="360"/>
      </w:pPr>
      <w:r>
        <w:t xml:space="preserve">Заполнение топливного бака осуществляется перед запуском двигателя.  </w:t>
      </w:r>
    </w:p>
    <w:p w:rsidR="005C3E24" w:rsidRDefault="00AB543B">
      <w:pPr>
        <w:numPr>
          <w:ilvl w:val="0"/>
          <w:numId w:val="8"/>
        </w:numPr>
        <w:spacing w:after="45"/>
        <w:ind w:right="47" w:hanging="360"/>
      </w:pPr>
      <w:r>
        <w:t xml:space="preserve">Заправку топливного бака проводить только на открытом воздухе. </w:t>
      </w:r>
    </w:p>
    <w:p w:rsidR="005C3E24" w:rsidRDefault="00AB543B">
      <w:pPr>
        <w:numPr>
          <w:ilvl w:val="0"/>
          <w:numId w:val="8"/>
        </w:numPr>
        <w:spacing w:after="45"/>
        <w:ind w:right="47" w:hanging="360"/>
      </w:pPr>
      <w:r>
        <w:t xml:space="preserve">Храните топливо в специальных чистых, плотно закрывающихся канистрах. </w:t>
      </w:r>
    </w:p>
    <w:p w:rsidR="005C3E24" w:rsidRDefault="00AB543B">
      <w:pPr>
        <w:numPr>
          <w:ilvl w:val="0"/>
          <w:numId w:val="8"/>
        </w:numPr>
        <w:ind w:right="47" w:hanging="360"/>
      </w:pPr>
      <w:r>
        <w:t xml:space="preserve">Запрещается открывать крышку топливного бака горячего или работающего двигателя. </w:t>
      </w:r>
    </w:p>
    <w:p w:rsidR="005C3E24" w:rsidRDefault="00AB543B">
      <w:pPr>
        <w:numPr>
          <w:ilvl w:val="0"/>
          <w:numId w:val="8"/>
        </w:numPr>
        <w:spacing w:after="40"/>
        <w:ind w:right="47" w:hanging="360"/>
      </w:pPr>
      <w:r>
        <w:t xml:space="preserve">Размещение двигателя перед заполнением топливного бака производится на расстоянии от источников открытого огня, тепла и искр.  </w:t>
      </w:r>
    </w:p>
    <w:p w:rsidR="005C3E24" w:rsidRDefault="00AB543B">
      <w:pPr>
        <w:numPr>
          <w:ilvl w:val="0"/>
          <w:numId w:val="8"/>
        </w:numPr>
        <w:spacing w:after="45"/>
        <w:ind w:right="47" w:hanging="360"/>
      </w:pPr>
      <w:r>
        <w:t xml:space="preserve">Для предотвращения пожара, узлы и детали двигателя должны быть очищены от сухой травы.  </w:t>
      </w:r>
    </w:p>
    <w:p w:rsidR="005C3E24" w:rsidRDefault="00AB543B">
      <w:pPr>
        <w:numPr>
          <w:ilvl w:val="0"/>
          <w:numId w:val="8"/>
        </w:numPr>
        <w:ind w:right="47" w:hanging="360"/>
      </w:pPr>
      <w:r>
        <w:t xml:space="preserve">Перед заправкой топлива необходимо остановить двигатель и дождаться его полного охлаждения. </w:t>
      </w:r>
    </w:p>
    <w:p w:rsidR="005C3E24" w:rsidRDefault="00AB543B">
      <w:pPr>
        <w:numPr>
          <w:ilvl w:val="0"/>
          <w:numId w:val="8"/>
        </w:numPr>
        <w:spacing w:after="37"/>
        <w:ind w:right="47" w:hanging="360"/>
      </w:pPr>
      <w:r>
        <w:t xml:space="preserve">Будьте аккуратны при заправке, старайтесь не пролить топливо на корпус двигателя. Протрите части двигателя насухо, в случае если на них было пролито топливо. </w:t>
      </w:r>
    </w:p>
    <w:p w:rsidR="005C3E24" w:rsidRDefault="00AB543B">
      <w:pPr>
        <w:numPr>
          <w:ilvl w:val="0"/>
          <w:numId w:val="8"/>
        </w:numPr>
        <w:spacing w:after="37"/>
        <w:ind w:right="47" w:hanging="360"/>
      </w:pPr>
      <w:r>
        <w:t xml:space="preserve">При попадании топлива в глаза или рот, промойте место большим количеством воды и немедленно обратитесь к врачу. При попадании топлива на кожу или одежду, промойте места попадания водой с мылом и смените одежду.  </w:t>
      </w:r>
    </w:p>
    <w:p w:rsidR="005C3E24" w:rsidRDefault="00AB543B">
      <w:pPr>
        <w:numPr>
          <w:ilvl w:val="0"/>
          <w:numId w:val="8"/>
        </w:numPr>
        <w:spacing w:after="39"/>
        <w:ind w:right="47" w:hanging="360"/>
      </w:pPr>
      <w:r>
        <w:t xml:space="preserve">Запускать двигатель разрешается только в стороне от места, где осуществлялась его заправка, и/или было пролито топливо. </w:t>
      </w:r>
    </w:p>
    <w:p w:rsidR="005C3E24" w:rsidRDefault="00AB543B">
      <w:pPr>
        <w:numPr>
          <w:ilvl w:val="0"/>
          <w:numId w:val="8"/>
        </w:numPr>
        <w:spacing w:after="45"/>
        <w:ind w:right="47" w:hanging="360"/>
      </w:pPr>
      <w:r>
        <w:t xml:space="preserve">Избегайте попадания топлива на поверхность кожи или вдыхания его паров. </w:t>
      </w:r>
    </w:p>
    <w:p w:rsidR="005C3E24" w:rsidRDefault="00AB543B">
      <w:pPr>
        <w:numPr>
          <w:ilvl w:val="0"/>
          <w:numId w:val="8"/>
        </w:numPr>
        <w:spacing w:after="45"/>
        <w:ind w:right="47" w:hanging="360"/>
      </w:pPr>
      <w:r>
        <w:t xml:space="preserve">При заправке использовать только чистые воронки. </w:t>
      </w:r>
    </w:p>
    <w:p w:rsidR="005C3E24" w:rsidRDefault="00AB543B">
      <w:pPr>
        <w:numPr>
          <w:ilvl w:val="0"/>
          <w:numId w:val="8"/>
        </w:numPr>
        <w:spacing w:after="45"/>
        <w:ind w:right="47" w:hanging="360"/>
      </w:pPr>
      <w:r>
        <w:t xml:space="preserve">Закройте топливный кран перед заправкой топлива. </w:t>
      </w:r>
    </w:p>
    <w:p w:rsidR="005C3E24" w:rsidRDefault="00AB543B">
      <w:pPr>
        <w:numPr>
          <w:ilvl w:val="0"/>
          <w:numId w:val="8"/>
        </w:numPr>
        <w:spacing w:after="45"/>
        <w:ind w:right="47" w:hanging="360"/>
      </w:pPr>
      <w:r>
        <w:t xml:space="preserve">Заполните топливный бак качественным неэтилированным бензином с октановым числом не ниже 92. </w:t>
      </w:r>
    </w:p>
    <w:p w:rsidR="005C3E24" w:rsidRDefault="00AB543B">
      <w:pPr>
        <w:numPr>
          <w:ilvl w:val="0"/>
          <w:numId w:val="8"/>
        </w:numPr>
        <w:ind w:right="47" w:hanging="360"/>
      </w:pPr>
      <w:r>
        <w:t xml:space="preserve">Заливать топливо следует не выше отметки нижней части горловины топливного бака.  </w:t>
      </w:r>
    </w:p>
    <w:p w:rsidR="005C3E24" w:rsidRDefault="00AB543B">
      <w:pPr>
        <w:numPr>
          <w:ilvl w:val="0"/>
          <w:numId w:val="8"/>
        </w:numPr>
        <w:spacing w:after="37"/>
        <w:ind w:right="47" w:hanging="360"/>
      </w:pPr>
      <w:r>
        <w:t>Перед каждым запуском двигателя убедитесь, что топливный бак надежно закреплен, отсутствуют протечки топлива из бака/</w:t>
      </w:r>
      <w:proofErr w:type="spellStart"/>
      <w:r>
        <w:t>топливопровода</w:t>
      </w:r>
      <w:proofErr w:type="spellEnd"/>
      <w:r>
        <w:t xml:space="preserve">, и крышка бака плотно закручена. </w:t>
      </w:r>
    </w:p>
    <w:p w:rsidR="005C3E24" w:rsidRDefault="00AB543B">
      <w:pPr>
        <w:numPr>
          <w:ilvl w:val="0"/>
          <w:numId w:val="8"/>
        </w:numPr>
        <w:spacing w:after="48"/>
        <w:ind w:right="47" w:hanging="360"/>
      </w:pPr>
      <w:r>
        <w:t xml:space="preserve">В случае протечки топлива, категорически запрещается использовать двигатель! Обратитесь в сервисный центр для </w:t>
      </w:r>
    </w:p>
    <w:p w:rsidR="005C3E24" w:rsidRDefault="00AB543B">
      <w:pPr>
        <w:ind w:left="731" w:right="47"/>
      </w:pPr>
      <w:r>
        <w:t xml:space="preserve">устранения неисправностей! </w:t>
      </w:r>
    </w:p>
    <w:p w:rsidR="005C3E24" w:rsidRDefault="00AB543B">
      <w:pPr>
        <w:spacing w:after="0" w:line="259" w:lineRule="auto"/>
        <w:ind w:left="0" w:firstLine="0"/>
        <w:jc w:val="left"/>
      </w:pPr>
      <w:r>
        <w:t xml:space="preserve"> </w:t>
      </w:r>
    </w:p>
    <w:tbl>
      <w:tblPr>
        <w:tblStyle w:val="TableGrid"/>
        <w:tblW w:w="10776" w:type="dxa"/>
        <w:tblInd w:w="-2" w:type="dxa"/>
        <w:tblCellMar>
          <w:top w:w="71" w:type="dxa"/>
          <w:left w:w="110" w:type="dxa"/>
          <w:bottom w:w="27" w:type="dxa"/>
          <w:right w:w="66" w:type="dxa"/>
        </w:tblCellMar>
        <w:tblLook w:val="04A0" w:firstRow="1" w:lastRow="0" w:firstColumn="1" w:lastColumn="0" w:noHBand="0" w:noVBand="1"/>
      </w:tblPr>
      <w:tblGrid>
        <w:gridCol w:w="992"/>
        <w:gridCol w:w="9784"/>
      </w:tblGrid>
      <w:tr w:rsidR="005C3E24">
        <w:trPr>
          <w:trHeight w:val="1197"/>
        </w:trPr>
        <w:tc>
          <w:tcPr>
            <w:tcW w:w="992" w:type="dxa"/>
            <w:tcBorders>
              <w:top w:val="single" w:sz="18" w:space="0" w:color="000000"/>
              <w:left w:val="single" w:sz="18" w:space="0" w:color="000000"/>
              <w:bottom w:val="single" w:sz="18" w:space="0" w:color="000000"/>
              <w:right w:val="single" w:sz="18" w:space="0" w:color="000000"/>
            </w:tcBorders>
            <w:vAlign w:val="bottom"/>
          </w:tcPr>
          <w:p w:rsidR="005C3E24" w:rsidRDefault="00AB543B">
            <w:pPr>
              <w:spacing w:after="0" w:line="259" w:lineRule="auto"/>
              <w:ind w:left="0" w:right="6" w:firstLine="0"/>
              <w:jc w:val="right"/>
            </w:pPr>
            <w:r>
              <w:rPr>
                <w:noProof/>
              </w:rPr>
              <w:lastRenderedPageBreak/>
              <w:drawing>
                <wp:inline distT="0" distB="0" distL="0" distR="0">
                  <wp:extent cx="454863" cy="454863"/>
                  <wp:effectExtent l="0" t="0" r="0" b="0"/>
                  <wp:docPr id="2926" name="Picture 2926"/>
                  <wp:cNvGraphicFramePr/>
                  <a:graphic xmlns:a="http://schemas.openxmlformats.org/drawingml/2006/main">
                    <a:graphicData uri="http://schemas.openxmlformats.org/drawingml/2006/picture">
                      <pic:pic xmlns:pic="http://schemas.openxmlformats.org/drawingml/2006/picture">
                        <pic:nvPicPr>
                          <pic:cNvPr id="2926" name="Picture 2926"/>
                          <pic:cNvPicPr/>
                        </pic:nvPicPr>
                        <pic:blipFill>
                          <a:blip r:embed="rId7"/>
                          <a:stretch>
                            <a:fillRect/>
                          </a:stretch>
                        </pic:blipFill>
                        <pic:spPr>
                          <a:xfrm>
                            <a:off x="0" y="0"/>
                            <a:ext cx="454863" cy="454863"/>
                          </a:xfrm>
                          <a:prstGeom prst="rect">
                            <a:avLst/>
                          </a:prstGeom>
                        </pic:spPr>
                      </pic:pic>
                    </a:graphicData>
                  </a:graphic>
                </wp:inline>
              </w:drawing>
            </w:r>
            <w:r>
              <w:t xml:space="preserve"> </w:t>
            </w:r>
          </w:p>
        </w:tc>
        <w:tc>
          <w:tcPr>
            <w:tcW w:w="9783" w:type="dxa"/>
            <w:tcBorders>
              <w:top w:val="single" w:sz="18" w:space="0" w:color="000000"/>
              <w:left w:val="single" w:sz="18" w:space="0" w:color="000000"/>
              <w:bottom w:val="single" w:sz="18" w:space="0" w:color="000000"/>
              <w:right w:val="single" w:sz="18" w:space="0" w:color="000000"/>
            </w:tcBorders>
          </w:tcPr>
          <w:p w:rsidR="005C3E24" w:rsidRDefault="00AB543B">
            <w:pPr>
              <w:spacing w:after="0" w:line="259" w:lineRule="auto"/>
              <w:ind w:left="0" w:right="37" w:firstLine="0"/>
            </w:pPr>
            <w:r>
              <w:rPr>
                <w:b/>
                <w:i/>
              </w:rPr>
              <w:t xml:space="preserve">Внимание! Топливо может стать несвежим, если оно хранится более 30 дней. Несвежее топливо вызывает образование кислотных и смоляных отложений в топливной системе или важных деталях карбюратора. Бензин должен быть слит из двигателя в подходящую канистру, если двигатель не планируется использовать в течение 30 дней. Дайте двигателю поработать, пока он не остановится </w:t>
            </w:r>
            <w:proofErr w:type="spellStart"/>
            <w:r>
              <w:rPr>
                <w:b/>
                <w:i/>
              </w:rPr>
              <w:t>изза</w:t>
            </w:r>
            <w:proofErr w:type="spellEnd"/>
            <w:r>
              <w:rPr>
                <w:b/>
                <w:i/>
              </w:rPr>
              <w:t xml:space="preserve"> отсутствия топлива. </w:t>
            </w:r>
          </w:p>
        </w:tc>
      </w:tr>
    </w:tbl>
    <w:p w:rsidR="005C3E24" w:rsidRDefault="00AB543B">
      <w:pPr>
        <w:spacing w:after="57" w:line="259" w:lineRule="auto"/>
        <w:ind w:left="0" w:firstLine="0"/>
        <w:jc w:val="left"/>
      </w:pPr>
      <w:r>
        <w:t xml:space="preserve"> </w:t>
      </w:r>
    </w:p>
    <w:p w:rsidR="005C3E24" w:rsidRDefault="00AB543B">
      <w:pPr>
        <w:pStyle w:val="2"/>
        <w:ind w:left="838" w:right="71" w:hanging="568"/>
      </w:pPr>
      <w:bookmarkStart w:id="14" w:name="_Toc44682"/>
      <w:proofErr w:type="gramStart"/>
      <w:r>
        <w:t>Регулировка  руля</w:t>
      </w:r>
      <w:proofErr w:type="gramEnd"/>
      <w:r>
        <w:t xml:space="preserve"> управления. </w:t>
      </w:r>
      <w:bookmarkEnd w:id="14"/>
    </w:p>
    <w:p w:rsidR="005C3E24" w:rsidRDefault="00AB543B">
      <w:pPr>
        <w:spacing w:after="23" w:line="259" w:lineRule="auto"/>
        <w:ind w:left="853" w:firstLine="0"/>
        <w:jc w:val="left"/>
      </w:pPr>
      <w:r>
        <w:t xml:space="preserve"> </w:t>
      </w:r>
    </w:p>
    <w:p w:rsidR="005C3E24" w:rsidRDefault="00AB543B">
      <w:pPr>
        <w:numPr>
          <w:ilvl w:val="0"/>
          <w:numId w:val="9"/>
        </w:numPr>
        <w:ind w:right="47" w:hanging="424"/>
      </w:pPr>
      <w:r>
        <w:t xml:space="preserve">Установите руль управления на вал рулевой колонки. </w:t>
      </w:r>
    </w:p>
    <w:p w:rsidR="005C3E24" w:rsidRDefault="00AB543B">
      <w:pPr>
        <w:numPr>
          <w:ilvl w:val="0"/>
          <w:numId w:val="9"/>
        </w:numPr>
        <w:ind w:right="47" w:hanging="424"/>
      </w:pPr>
      <w:r>
        <w:t xml:space="preserve">Для изменения угла наклона в вертикальной плоскости руля частично открутите рычаг фиксации положения и установите руль на нужный уровень высоты.  </w:t>
      </w:r>
      <w:r>
        <w:rPr>
          <w:rFonts w:ascii="Wingdings" w:eastAsia="Wingdings" w:hAnsi="Wingdings" w:cs="Wingdings"/>
        </w:rPr>
        <w:t></w:t>
      </w:r>
      <w:r>
        <w:rPr>
          <w:rFonts w:ascii="Arial" w:eastAsia="Arial" w:hAnsi="Arial" w:cs="Arial"/>
        </w:rPr>
        <w:t xml:space="preserve"> </w:t>
      </w:r>
      <w:r>
        <w:t xml:space="preserve">Для фиксации положения – крепко затяните рычаг. </w:t>
      </w:r>
    </w:p>
    <w:p w:rsidR="005C3E24" w:rsidRDefault="00AB543B">
      <w:pPr>
        <w:spacing w:after="0" w:line="259" w:lineRule="auto"/>
        <w:ind w:left="1428" w:firstLine="0"/>
        <w:jc w:val="left"/>
      </w:pPr>
      <w:r>
        <w:t xml:space="preserve"> </w:t>
      </w:r>
    </w:p>
    <w:p w:rsidR="005C3E24" w:rsidRDefault="00AB543B">
      <w:pPr>
        <w:spacing w:after="0" w:line="259" w:lineRule="auto"/>
        <w:ind w:left="0" w:right="434" w:firstLine="0"/>
        <w:jc w:val="right"/>
      </w:pPr>
      <w:r>
        <w:rPr>
          <w:noProof/>
        </w:rPr>
        <w:drawing>
          <wp:inline distT="0" distB="0" distL="0" distR="0">
            <wp:extent cx="2272284" cy="2329180"/>
            <wp:effectExtent l="0" t="0" r="0" b="0"/>
            <wp:docPr id="3055" name="Picture 3055"/>
            <wp:cNvGraphicFramePr/>
            <a:graphic xmlns:a="http://schemas.openxmlformats.org/drawingml/2006/main">
              <a:graphicData uri="http://schemas.openxmlformats.org/drawingml/2006/picture">
                <pic:pic xmlns:pic="http://schemas.openxmlformats.org/drawingml/2006/picture">
                  <pic:nvPicPr>
                    <pic:cNvPr id="3055" name="Picture 3055"/>
                    <pic:cNvPicPr/>
                  </pic:nvPicPr>
                  <pic:blipFill>
                    <a:blip r:embed="rId18"/>
                    <a:stretch>
                      <a:fillRect/>
                    </a:stretch>
                  </pic:blipFill>
                  <pic:spPr>
                    <a:xfrm>
                      <a:off x="0" y="0"/>
                      <a:ext cx="2272284" cy="2329180"/>
                    </a:xfrm>
                    <a:prstGeom prst="rect">
                      <a:avLst/>
                    </a:prstGeom>
                  </pic:spPr>
                </pic:pic>
              </a:graphicData>
            </a:graphic>
          </wp:inline>
        </w:drawing>
      </w:r>
      <w:r>
        <w:t xml:space="preserve">                                       </w:t>
      </w:r>
      <w:r>
        <w:rPr>
          <w:noProof/>
        </w:rPr>
        <w:drawing>
          <wp:inline distT="0" distB="0" distL="0" distR="0">
            <wp:extent cx="2331720" cy="2865120"/>
            <wp:effectExtent l="0" t="0" r="0" b="0"/>
            <wp:docPr id="42662" name="Picture 42662"/>
            <wp:cNvGraphicFramePr/>
            <a:graphic xmlns:a="http://schemas.openxmlformats.org/drawingml/2006/main">
              <a:graphicData uri="http://schemas.openxmlformats.org/drawingml/2006/picture">
                <pic:pic xmlns:pic="http://schemas.openxmlformats.org/drawingml/2006/picture">
                  <pic:nvPicPr>
                    <pic:cNvPr id="42662" name="Picture 42662"/>
                    <pic:cNvPicPr/>
                  </pic:nvPicPr>
                  <pic:blipFill>
                    <a:blip r:embed="rId32"/>
                    <a:stretch>
                      <a:fillRect/>
                    </a:stretch>
                  </pic:blipFill>
                  <pic:spPr>
                    <a:xfrm>
                      <a:off x="0" y="0"/>
                      <a:ext cx="2331720" cy="2865120"/>
                    </a:xfrm>
                    <a:prstGeom prst="rect">
                      <a:avLst/>
                    </a:prstGeom>
                  </pic:spPr>
                </pic:pic>
              </a:graphicData>
            </a:graphic>
          </wp:inline>
        </w:drawing>
      </w:r>
      <w:r>
        <w:t xml:space="preserve">   </w:t>
      </w:r>
    </w:p>
    <w:p w:rsidR="005C3E24" w:rsidRDefault="00AB543B">
      <w:pPr>
        <w:spacing w:after="22" w:line="259" w:lineRule="auto"/>
        <w:ind w:left="1428" w:firstLine="0"/>
        <w:jc w:val="left"/>
      </w:pPr>
      <w:r>
        <w:t xml:space="preserve"> </w:t>
      </w:r>
    </w:p>
    <w:p w:rsidR="005C3E24" w:rsidRDefault="00AB543B">
      <w:pPr>
        <w:pStyle w:val="2"/>
        <w:ind w:left="838" w:right="71" w:hanging="568"/>
      </w:pPr>
      <w:bookmarkStart w:id="15" w:name="_Toc44683"/>
      <w:r>
        <w:t xml:space="preserve">Регулировка глубины обработки почвы. </w:t>
      </w:r>
      <w:bookmarkEnd w:id="15"/>
    </w:p>
    <w:p w:rsidR="005C3E24" w:rsidRDefault="00AB543B">
      <w:pPr>
        <w:spacing w:after="17" w:line="259" w:lineRule="auto"/>
        <w:ind w:left="1428" w:firstLine="0"/>
        <w:jc w:val="left"/>
      </w:pPr>
      <w:r>
        <w:t xml:space="preserve"> </w:t>
      </w:r>
    </w:p>
    <w:p w:rsidR="005C3E24" w:rsidRDefault="00AB543B">
      <w:pPr>
        <w:ind w:left="579" w:right="47"/>
      </w:pPr>
      <w:r>
        <w:t xml:space="preserve">Для регулировки глубины обработки почвы необходимо отрегулировать по высоте сошник. </w:t>
      </w:r>
    </w:p>
    <w:p w:rsidR="005C3E24" w:rsidRDefault="00AB543B">
      <w:pPr>
        <w:spacing w:after="21" w:line="259" w:lineRule="auto"/>
        <w:ind w:left="1428" w:firstLine="0"/>
        <w:jc w:val="left"/>
      </w:pPr>
      <w:r>
        <w:t xml:space="preserve"> </w:t>
      </w:r>
    </w:p>
    <w:p w:rsidR="005C3E24" w:rsidRDefault="00AB543B">
      <w:pPr>
        <w:numPr>
          <w:ilvl w:val="0"/>
          <w:numId w:val="10"/>
        </w:numPr>
        <w:ind w:right="47" w:hanging="424"/>
      </w:pPr>
      <w:r>
        <w:t xml:space="preserve">Открутите гайку и извлеките болт  </w:t>
      </w:r>
    </w:p>
    <w:p w:rsidR="005C3E24" w:rsidRDefault="00AB543B">
      <w:pPr>
        <w:numPr>
          <w:ilvl w:val="0"/>
          <w:numId w:val="10"/>
        </w:numPr>
        <w:ind w:right="47" w:hanging="424"/>
      </w:pPr>
      <w:r>
        <w:t xml:space="preserve">Переместить сошник вверх (глубина обработки почвы уменьшится) или вниз (глубина обработки почвы увеличится) </w:t>
      </w:r>
    </w:p>
    <w:p w:rsidR="005C3E24" w:rsidRDefault="00AB543B">
      <w:pPr>
        <w:numPr>
          <w:ilvl w:val="0"/>
          <w:numId w:val="10"/>
        </w:numPr>
        <w:ind w:right="47" w:hanging="424"/>
      </w:pPr>
      <w:r>
        <w:t xml:space="preserve">Зафиксируйте сошник, установив болт и гайку на место. </w:t>
      </w:r>
    </w:p>
    <w:p w:rsidR="005C3E24" w:rsidRDefault="00AB543B">
      <w:pPr>
        <w:spacing w:after="21" w:line="259" w:lineRule="auto"/>
        <w:ind w:left="709" w:firstLine="0"/>
        <w:jc w:val="left"/>
      </w:pPr>
      <w:r>
        <w:t xml:space="preserve"> </w:t>
      </w:r>
    </w:p>
    <w:p w:rsidR="005C3E24" w:rsidRDefault="00AB543B">
      <w:pPr>
        <w:ind w:left="579" w:right="47"/>
      </w:pPr>
      <w:r>
        <w:t xml:space="preserve">Правильная регулировка зависит от почвы. </w:t>
      </w:r>
    </w:p>
    <w:p w:rsidR="005C3E24" w:rsidRDefault="00AB543B">
      <w:pPr>
        <w:spacing w:after="0" w:line="259" w:lineRule="auto"/>
        <w:ind w:left="709" w:firstLine="0"/>
        <w:jc w:val="left"/>
      </w:pPr>
      <w:r>
        <w:t xml:space="preserve"> </w:t>
      </w:r>
    </w:p>
    <w:p w:rsidR="005C3E24" w:rsidRDefault="00AB543B">
      <w:pPr>
        <w:spacing w:after="21" w:line="259" w:lineRule="auto"/>
        <w:ind w:left="709" w:firstLine="0"/>
        <w:jc w:val="left"/>
      </w:pPr>
      <w:r>
        <w:t xml:space="preserve"> </w:t>
      </w:r>
    </w:p>
    <w:p w:rsidR="005C3E24" w:rsidRDefault="00AB543B">
      <w:pPr>
        <w:pStyle w:val="2"/>
        <w:ind w:left="838" w:right="71" w:hanging="568"/>
      </w:pPr>
      <w:bookmarkStart w:id="16" w:name="_Toc44684"/>
      <w:r>
        <w:t xml:space="preserve">Ручка сцепления. </w:t>
      </w:r>
      <w:bookmarkEnd w:id="16"/>
    </w:p>
    <w:p w:rsidR="005C3E24" w:rsidRDefault="00AB543B">
      <w:pPr>
        <w:spacing w:after="21" w:line="259" w:lineRule="auto"/>
        <w:ind w:left="1428" w:firstLine="0"/>
        <w:jc w:val="left"/>
      </w:pPr>
      <w:r>
        <w:t xml:space="preserve"> </w:t>
      </w:r>
    </w:p>
    <w:p w:rsidR="005C3E24" w:rsidRDefault="00AB543B">
      <w:pPr>
        <w:ind w:left="0" w:right="47" w:firstLine="569"/>
      </w:pPr>
      <w:r>
        <w:t xml:space="preserve">Сцепление мотоблока обеспечивает передачу крутящего момента двигателя к редуктору. Когда ручка сцепления нажата, сцепление включено, крутящий момент передается на редуктор. При отпущенной ручке сцепления редуктор отключается от двигателя. </w:t>
      </w:r>
    </w:p>
    <w:p w:rsidR="005C3E24" w:rsidRDefault="00AB543B">
      <w:pPr>
        <w:spacing w:after="0" w:line="259" w:lineRule="auto"/>
        <w:ind w:left="1428" w:firstLine="0"/>
        <w:jc w:val="left"/>
      </w:pPr>
      <w:r>
        <w:t xml:space="preserve"> </w:t>
      </w:r>
    </w:p>
    <w:p w:rsidR="005C3E24" w:rsidRDefault="00AB543B">
      <w:pPr>
        <w:spacing w:after="0" w:line="259" w:lineRule="auto"/>
        <w:ind w:left="709" w:firstLine="0"/>
        <w:jc w:val="left"/>
      </w:pPr>
      <w:r>
        <w:lastRenderedPageBreak/>
        <w:t xml:space="preserve">   </w:t>
      </w:r>
      <w:r>
        <w:rPr>
          <w:noProof/>
        </w:rPr>
        <w:drawing>
          <wp:inline distT="0" distB="0" distL="0" distR="0">
            <wp:extent cx="2267331" cy="1403985"/>
            <wp:effectExtent l="0" t="0" r="0" b="0"/>
            <wp:docPr id="3059" name="Picture 3059"/>
            <wp:cNvGraphicFramePr/>
            <a:graphic xmlns:a="http://schemas.openxmlformats.org/drawingml/2006/main">
              <a:graphicData uri="http://schemas.openxmlformats.org/drawingml/2006/picture">
                <pic:pic xmlns:pic="http://schemas.openxmlformats.org/drawingml/2006/picture">
                  <pic:nvPicPr>
                    <pic:cNvPr id="3059" name="Picture 3059"/>
                    <pic:cNvPicPr/>
                  </pic:nvPicPr>
                  <pic:blipFill>
                    <a:blip r:embed="rId33"/>
                    <a:stretch>
                      <a:fillRect/>
                    </a:stretch>
                  </pic:blipFill>
                  <pic:spPr>
                    <a:xfrm>
                      <a:off x="0" y="0"/>
                      <a:ext cx="2267331" cy="1403985"/>
                    </a:xfrm>
                    <a:prstGeom prst="rect">
                      <a:avLst/>
                    </a:prstGeom>
                  </pic:spPr>
                </pic:pic>
              </a:graphicData>
            </a:graphic>
          </wp:inline>
        </w:drawing>
      </w:r>
      <w:r>
        <w:t xml:space="preserve">                         </w:t>
      </w:r>
      <w:r>
        <w:rPr>
          <w:noProof/>
        </w:rPr>
        <w:drawing>
          <wp:inline distT="0" distB="0" distL="0" distR="0">
            <wp:extent cx="1745488" cy="1403985"/>
            <wp:effectExtent l="0" t="0" r="0" b="0"/>
            <wp:docPr id="3061" name="Picture 3061"/>
            <wp:cNvGraphicFramePr/>
            <a:graphic xmlns:a="http://schemas.openxmlformats.org/drawingml/2006/main">
              <a:graphicData uri="http://schemas.openxmlformats.org/drawingml/2006/picture">
                <pic:pic xmlns:pic="http://schemas.openxmlformats.org/drawingml/2006/picture">
                  <pic:nvPicPr>
                    <pic:cNvPr id="3061" name="Picture 3061"/>
                    <pic:cNvPicPr/>
                  </pic:nvPicPr>
                  <pic:blipFill>
                    <a:blip r:embed="rId34"/>
                    <a:stretch>
                      <a:fillRect/>
                    </a:stretch>
                  </pic:blipFill>
                  <pic:spPr>
                    <a:xfrm>
                      <a:off x="0" y="0"/>
                      <a:ext cx="1745488" cy="1403985"/>
                    </a:xfrm>
                    <a:prstGeom prst="rect">
                      <a:avLst/>
                    </a:prstGeom>
                  </pic:spPr>
                </pic:pic>
              </a:graphicData>
            </a:graphic>
          </wp:inline>
        </w:drawing>
      </w:r>
      <w:r>
        <w:t xml:space="preserve"> </w:t>
      </w:r>
    </w:p>
    <w:p w:rsidR="005C3E24" w:rsidRDefault="00AB543B">
      <w:pPr>
        <w:spacing w:after="26" w:line="259" w:lineRule="auto"/>
        <w:ind w:left="709" w:firstLine="0"/>
        <w:jc w:val="left"/>
      </w:pPr>
      <w:r>
        <w:t xml:space="preserve"> </w:t>
      </w:r>
    </w:p>
    <w:p w:rsidR="005C3E24" w:rsidRDefault="00AB543B">
      <w:pPr>
        <w:pStyle w:val="2"/>
        <w:ind w:left="838" w:right="71" w:hanging="568"/>
      </w:pPr>
      <w:bookmarkStart w:id="17" w:name="_Toc44685"/>
      <w:r>
        <w:t xml:space="preserve">Ручка регулятора оборотов двигателя. </w:t>
      </w:r>
      <w:bookmarkEnd w:id="17"/>
    </w:p>
    <w:p w:rsidR="005C3E24" w:rsidRDefault="00AB543B">
      <w:pPr>
        <w:spacing w:after="0" w:line="259" w:lineRule="auto"/>
        <w:ind w:left="1428" w:firstLine="0"/>
        <w:jc w:val="left"/>
      </w:pPr>
      <w:r>
        <w:t xml:space="preserve"> </w:t>
      </w:r>
    </w:p>
    <w:p w:rsidR="005C3E24" w:rsidRDefault="00AB543B">
      <w:pPr>
        <w:spacing w:after="44"/>
        <w:ind w:left="579" w:right="47"/>
      </w:pPr>
      <w:r>
        <w:t xml:space="preserve">С помощью ручки регулятора оборотов двигателя можно уменьшать и увеличивать обороты двигателя. При </w:t>
      </w:r>
    </w:p>
    <w:p w:rsidR="005C3E24" w:rsidRDefault="00AB543B">
      <w:pPr>
        <w:ind w:right="47"/>
      </w:pPr>
      <w:r>
        <w:t xml:space="preserve">перемещении в крайнее правое положение обороты увеличиваются, в крайнее левое – уменьшаются. </w:t>
      </w:r>
    </w:p>
    <w:p w:rsidR="005C3E24" w:rsidRDefault="00AB543B">
      <w:pPr>
        <w:spacing w:after="57" w:line="259" w:lineRule="auto"/>
        <w:ind w:left="569" w:firstLine="0"/>
        <w:jc w:val="left"/>
      </w:pPr>
      <w:r>
        <w:t xml:space="preserve"> </w:t>
      </w:r>
    </w:p>
    <w:p w:rsidR="005C3E24" w:rsidRDefault="00AB543B">
      <w:pPr>
        <w:pStyle w:val="2"/>
        <w:ind w:left="838" w:right="71" w:hanging="568"/>
      </w:pPr>
      <w:bookmarkStart w:id="18" w:name="_Toc44686"/>
      <w:r>
        <w:t xml:space="preserve">Рычаг переключения передач. </w:t>
      </w:r>
      <w:bookmarkEnd w:id="18"/>
    </w:p>
    <w:p w:rsidR="005C3E24" w:rsidRDefault="00AB543B">
      <w:pPr>
        <w:spacing w:after="17" w:line="259" w:lineRule="auto"/>
        <w:ind w:left="1428" w:firstLine="0"/>
        <w:jc w:val="left"/>
      </w:pPr>
      <w:r>
        <w:t xml:space="preserve"> </w:t>
      </w:r>
    </w:p>
    <w:p w:rsidR="005C3E24" w:rsidRDefault="00AB543B">
      <w:pPr>
        <w:spacing w:after="40"/>
        <w:ind w:left="0" w:right="47" w:firstLine="569"/>
      </w:pPr>
      <w:r>
        <w:t xml:space="preserve">Рычагом переключения передач необходимо управлять в соответствии с установленным оборудованием и с условиями работ.  </w:t>
      </w:r>
    </w:p>
    <w:p w:rsidR="005C3E24" w:rsidRDefault="00AB543B">
      <w:pPr>
        <w:spacing w:after="47"/>
        <w:ind w:left="579" w:right="47"/>
      </w:pPr>
      <w:r>
        <w:t xml:space="preserve">Порядок переключения передач: </w:t>
      </w:r>
    </w:p>
    <w:p w:rsidR="005C3E24" w:rsidRDefault="00AB543B">
      <w:pPr>
        <w:numPr>
          <w:ilvl w:val="0"/>
          <w:numId w:val="11"/>
        </w:numPr>
        <w:spacing w:after="51"/>
        <w:ind w:right="47" w:hanging="424"/>
      </w:pPr>
      <w:r>
        <w:t xml:space="preserve">Установите минимальные обороты двигателя с помощью ручки регулятора оборотов. </w:t>
      </w:r>
    </w:p>
    <w:p w:rsidR="005C3E24" w:rsidRDefault="00AB543B">
      <w:pPr>
        <w:numPr>
          <w:ilvl w:val="0"/>
          <w:numId w:val="11"/>
        </w:numPr>
        <w:spacing w:after="52"/>
        <w:ind w:right="47" w:hanging="424"/>
      </w:pPr>
      <w:r>
        <w:t xml:space="preserve">Выключите сцепление (ручка сцепления отпущена). </w:t>
      </w:r>
    </w:p>
    <w:p w:rsidR="005C3E24" w:rsidRDefault="00AB543B">
      <w:pPr>
        <w:numPr>
          <w:ilvl w:val="0"/>
          <w:numId w:val="11"/>
        </w:numPr>
        <w:ind w:right="47" w:hanging="424"/>
      </w:pPr>
      <w:r>
        <w:t xml:space="preserve">Переместите рычаг переключения передач в желаемое положение. </w:t>
      </w:r>
    </w:p>
    <w:p w:rsidR="005C3E24" w:rsidRDefault="00AB543B">
      <w:pPr>
        <w:spacing w:after="0" w:line="259" w:lineRule="auto"/>
        <w:ind w:left="709" w:firstLine="0"/>
        <w:jc w:val="left"/>
      </w:pPr>
      <w:r>
        <w:t xml:space="preserve"> </w:t>
      </w:r>
    </w:p>
    <w:tbl>
      <w:tblPr>
        <w:tblStyle w:val="TableGrid"/>
        <w:tblW w:w="10776" w:type="dxa"/>
        <w:tblInd w:w="-2" w:type="dxa"/>
        <w:tblCellMar>
          <w:top w:w="0" w:type="dxa"/>
          <w:left w:w="110" w:type="dxa"/>
          <w:bottom w:w="0" w:type="dxa"/>
          <w:right w:w="67" w:type="dxa"/>
        </w:tblCellMar>
        <w:tblLook w:val="04A0" w:firstRow="1" w:lastRow="0" w:firstColumn="1" w:lastColumn="0" w:noHBand="0" w:noVBand="1"/>
      </w:tblPr>
      <w:tblGrid>
        <w:gridCol w:w="992"/>
        <w:gridCol w:w="9784"/>
      </w:tblGrid>
      <w:tr w:rsidR="005C3E24">
        <w:trPr>
          <w:trHeight w:val="752"/>
        </w:trPr>
        <w:tc>
          <w:tcPr>
            <w:tcW w:w="992" w:type="dxa"/>
            <w:tcBorders>
              <w:top w:val="single" w:sz="18" w:space="0" w:color="000000"/>
              <w:left w:val="single" w:sz="18" w:space="0" w:color="000000"/>
              <w:bottom w:val="single" w:sz="18" w:space="0" w:color="000000"/>
              <w:right w:val="single" w:sz="18" w:space="0" w:color="000000"/>
            </w:tcBorders>
            <w:vAlign w:val="bottom"/>
          </w:tcPr>
          <w:p w:rsidR="005C3E24" w:rsidRDefault="00AB543B">
            <w:pPr>
              <w:spacing w:after="0" w:line="259" w:lineRule="auto"/>
              <w:ind w:left="0" w:right="5" w:firstLine="0"/>
              <w:jc w:val="right"/>
            </w:pPr>
            <w:r>
              <w:rPr>
                <w:noProof/>
              </w:rPr>
              <w:drawing>
                <wp:inline distT="0" distB="0" distL="0" distR="0">
                  <wp:extent cx="457200" cy="454152"/>
                  <wp:effectExtent l="0" t="0" r="0" b="0"/>
                  <wp:docPr id="42663" name="Picture 42663"/>
                  <wp:cNvGraphicFramePr/>
                  <a:graphic xmlns:a="http://schemas.openxmlformats.org/drawingml/2006/main">
                    <a:graphicData uri="http://schemas.openxmlformats.org/drawingml/2006/picture">
                      <pic:pic xmlns:pic="http://schemas.openxmlformats.org/drawingml/2006/picture">
                        <pic:nvPicPr>
                          <pic:cNvPr id="42663" name="Picture 42663"/>
                          <pic:cNvPicPr/>
                        </pic:nvPicPr>
                        <pic:blipFill>
                          <a:blip r:embed="rId30"/>
                          <a:stretch>
                            <a:fillRect/>
                          </a:stretch>
                        </pic:blipFill>
                        <pic:spPr>
                          <a:xfrm>
                            <a:off x="0" y="0"/>
                            <a:ext cx="457200" cy="454152"/>
                          </a:xfrm>
                          <a:prstGeom prst="rect">
                            <a:avLst/>
                          </a:prstGeom>
                        </pic:spPr>
                      </pic:pic>
                    </a:graphicData>
                  </a:graphic>
                </wp:inline>
              </w:drawing>
            </w:r>
            <w:r>
              <w:t xml:space="preserve"> </w:t>
            </w:r>
          </w:p>
        </w:tc>
        <w:tc>
          <w:tcPr>
            <w:tcW w:w="9783" w:type="dxa"/>
            <w:tcBorders>
              <w:top w:val="single" w:sz="18" w:space="0" w:color="000000"/>
              <w:left w:val="single" w:sz="18" w:space="0" w:color="000000"/>
              <w:bottom w:val="single" w:sz="18" w:space="0" w:color="000000"/>
              <w:right w:val="single" w:sz="18" w:space="0" w:color="000000"/>
            </w:tcBorders>
            <w:vAlign w:val="center"/>
          </w:tcPr>
          <w:p w:rsidR="005C3E24" w:rsidRDefault="00AB543B">
            <w:pPr>
              <w:spacing w:after="0" w:line="259" w:lineRule="auto"/>
              <w:ind w:left="0" w:firstLine="0"/>
            </w:pPr>
            <w:r>
              <w:rPr>
                <w:b/>
                <w:i/>
              </w:rPr>
              <w:t xml:space="preserve">Внимание! Если рычаг переключения передач не перемещается в желаемое положение, нажмите ручку сцепления и слегка переместите мотоблок. </w:t>
            </w:r>
          </w:p>
        </w:tc>
      </w:tr>
    </w:tbl>
    <w:p w:rsidR="005C3E24" w:rsidRDefault="00AB543B">
      <w:pPr>
        <w:spacing w:after="0" w:line="259" w:lineRule="auto"/>
        <w:ind w:left="1428" w:firstLine="0"/>
        <w:jc w:val="left"/>
      </w:pPr>
      <w:r>
        <w:t xml:space="preserve"> </w:t>
      </w:r>
    </w:p>
    <w:p w:rsidR="005C3E24" w:rsidRDefault="00AB543B">
      <w:pPr>
        <w:spacing w:after="19" w:line="216" w:lineRule="auto"/>
        <w:ind w:left="5386" w:right="4552" w:hanging="5384"/>
        <w:jc w:val="left"/>
      </w:pPr>
      <w:r>
        <w:rPr>
          <w:rFonts w:ascii="Calibri" w:eastAsia="Calibri" w:hAnsi="Calibri" w:cs="Calibri"/>
          <w:noProof/>
          <w:sz w:val="22"/>
        </w:rPr>
        <mc:AlternateContent>
          <mc:Choice Requires="wpg">
            <w:drawing>
              <wp:inline distT="0" distB="0" distL="0" distR="0">
                <wp:extent cx="3958717" cy="1235709"/>
                <wp:effectExtent l="0" t="0" r="0" b="0"/>
                <wp:docPr id="39758" name="Group 39758"/>
                <wp:cNvGraphicFramePr/>
                <a:graphic xmlns:a="http://schemas.openxmlformats.org/drawingml/2006/main">
                  <a:graphicData uri="http://schemas.microsoft.com/office/word/2010/wordprocessingGroup">
                    <wpg:wgp>
                      <wpg:cNvGrpSpPr/>
                      <wpg:grpSpPr>
                        <a:xfrm>
                          <a:off x="0" y="0"/>
                          <a:ext cx="3958717" cy="1235709"/>
                          <a:chOff x="0" y="0"/>
                          <a:chExt cx="3958717" cy="1235709"/>
                        </a:xfrm>
                      </wpg:grpSpPr>
                      <pic:pic xmlns:pic="http://schemas.openxmlformats.org/drawingml/2006/picture">
                        <pic:nvPicPr>
                          <pic:cNvPr id="3103" name="Picture 3103"/>
                          <pic:cNvPicPr/>
                        </pic:nvPicPr>
                        <pic:blipFill>
                          <a:blip r:embed="rId35"/>
                          <a:stretch>
                            <a:fillRect/>
                          </a:stretch>
                        </pic:blipFill>
                        <pic:spPr>
                          <a:xfrm>
                            <a:off x="0" y="1225549"/>
                            <a:ext cx="10160" cy="10160"/>
                          </a:xfrm>
                          <a:prstGeom prst="rect">
                            <a:avLst/>
                          </a:prstGeom>
                        </pic:spPr>
                      </pic:pic>
                      <pic:pic xmlns:pic="http://schemas.openxmlformats.org/drawingml/2006/picture">
                        <pic:nvPicPr>
                          <pic:cNvPr id="42665" name="Picture 42665"/>
                          <pic:cNvPicPr/>
                        </pic:nvPicPr>
                        <pic:blipFill>
                          <a:blip r:embed="rId36"/>
                          <a:stretch>
                            <a:fillRect/>
                          </a:stretch>
                        </pic:blipFill>
                        <pic:spPr>
                          <a:xfrm>
                            <a:off x="24130" y="-2540"/>
                            <a:ext cx="3934968" cy="1237488"/>
                          </a:xfrm>
                          <a:prstGeom prst="rect">
                            <a:avLst/>
                          </a:prstGeom>
                        </pic:spPr>
                      </pic:pic>
                    </wpg:wgp>
                  </a:graphicData>
                </a:graphic>
              </wp:inline>
            </w:drawing>
          </mc:Choice>
          <mc:Fallback xmlns:a="http://schemas.openxmlformats.org/drawingml/2006/main">
            <w:pict>
              <v:group id="Group 39758" style="width:311.71pt;height:97.2999pt;mso-position-horizontal-relative:char;mso-position-vertical-relative:line" coordsize="39587,12357">
                <v:shape id="Picture 3103" style="position:absolute;width:101;height:101;left:0;top:12255;" filled="f">
                  <v:imagedata r:id="rId37"/>
                </v:shape>
                <v:shape id="Picture 42665" style="position:absolute;width:39349;height:12374;left:241;top:-25;" filled="f">
                  <v:imagedata r:id="rId38"/>
                </v:shape>
              </v:group>
            </w:pict>
          </mc:Fallback>
        </mc:AlternateContent>
      </w:r>
      <w:r>
        <w:t xml:space="preserve">  </w:t>
      </w:r>
    </w:p>
    <w:p w:rsidR="005C3E24" w:rsidRDefault="00AB543B">
      <w:pPr>
        <w:spacing w:after="0" w:line="259" w:lineRule="auto"/>
        <w:ind w:left="0" w:right="6" w:firstLine="0"/>
        <w:jc w:val="center"/>
      </w:pPr>
      <w:r>
        <w:t xml:space="preserve"> </w:t>
      </w:r>
    </w:p>
    <w:p w:rsidR="005C3E24" w:rsidRDefault="00AB543B">
      <w:pPr>
        <w:spacing w:after="0" w:line="259" w:lineRule="auto"/>
        <w:ind w:left="1428" w:right="67" w:firstLine="0"/>
        <w:jc w:val="left"/>
      </w:pPr>
      <w:r>
        <w:t xml:space="preserve"> </w:t>
      </w:r>
    </w:p>
    <w:p w:rsidR="005C3E24" w:rsidRDefault="00AB543B">
      <w:pPr>
        <w:spacing w:after="0" w:line="259" w:lineRule="auto"/>
        <w:ind w:left="1428" w:right="67" w:firstLine="0"/>
        <w:jc w:val="left"/>
      </w:pPr>
      <w:r>
        <w:t xml:space="preserve"> </w:t>
      </w:r>
    </w:p>
    <w:p w:rsidR="005C3E24" w:rsidRDefault="00AB543B">
      <w:pPr>
        <w:spacing w:after="67" w:line="259" w:lineRule="auto"/>
        <w:ind w:left="1428" w:right="67" w:firstLine="0"/>
        <w:jc w:val="left"/>
      </w:pPr>
      <w:r>
        <w:t xml:space="preserve"> </w:t>
      </w:r>
    </w:p>
    <w:tbl>
      <w:tblPr>
        <w:tblStyle w:val="TableGrid"/>
        <w:tblpPr w:vertAnchor="text" w:tblpX="-2" w:tblpY="978"/>
        <w:tblOverlap w:val="never"/>
        <w:tblW w:w="5082" w:type="dxa"/>
        <w:tblInd w:w="0" w:type="dxa"/>
        <w:tblCellMar>
          <w:top w:w="75" w:type="dxa"/>
          <w:left w:w="110" w:type="dxa"/>
          <w:bottom w:w="27" w:type="dxa"/>
          <w:right w:w="60" w:type="dxa"/>
        </w:tblCellMar>
        <w:tblLook w:val="04A0" w:firstRow="1" w:lastRow="0" w:firstColumn="1" w:lastColumn="0" w:noHBand="0" w:noVBand="1"/>
      </w:tblPr>
      <w:tblGrid>
        <w:gridCol w:w="968"/>
        <w:gridCol w:w="4114"/>
      </w:tblGrid>
      <w:tr w:rsidR="005C3E24">
        <w:trPr>
          <w:trHeight w:val="1196"/>
        </w:trPr>
        <w:tc>
          <w:tcPr>
            <w:tcW w:w="968" w:type="dxa"/>
            <w:tcBorders>
              <w:top w:val="single" w:sz="18" w:space="0" w:color="000000"/>
              <w:left w:val="single" w:sz="18" w:space="0" w:color="000000"/>
              <w:bottom w:val="single" w:sz="18" w:space="0" w:color="000000"/>
              <w:right w:val="single" w:sz="18" w:space="0" w:color="000000"/>
            </w:tcBorders>
            <w:vAlign w:val="bottom"/>
          </w:tcPr>
          <w:p w:rsidR="005C3E24" w:rsidRDefault="00AB543B">
            <w:pPr>
              <w:spacing w:after="0" w:line="259" w:lineRule="auto"/>
              <w:ind w:left="0" w:firstLine="0"/>
              <w:jc w:val="right"/>
            </w:pPr>
            <w:r>
              <w:rPr>
                <w:noProof/>
              </w:rPr>
              <w:drawing>
                <wp:inline distT="0" distB="0" distL="0" distR="0">
                  <wp:extent cx="454863" cy="454863"/>
                  <wp:effectExtent l="0" t="0" r="0" b="0"/>
                  <wp:docPr id="3277" name="Picture 3277"/>
                  <wp:cNvGraphicFramePr/>
                  <a:graphic xmlns:a="http://schemas.openxmlformats.org/drawingml/2006/main">
                    <a:graphicData uri="http://schemas.openxmlformats.org/drawingml/2006/picture">
                      <pic:pic xmlns:pic="http://schemas.openxmlformats.org/drawingml/2006/picture">
                        <pic:nvPicPr>
                          <pic:cNvPr id="3277" name="Picture 3277"/>
                          <pic:cNvPicPr/>
                        </pic:nvPicPr>
                        <pic:blipFill>
                          <a:blip r:embed="rId7"/>
                          <a:stretch>
                            <a:fillRect/>
                          </a:stretch>
                        </pic:blipFill>
                        <pic:spPr>
                          <a:xfrm>
                            <a:off x="0" y="0"/>
                            <a:ext cx="454863" cy="454863"/>
                          </a:xfrm>
                          <a:prstGeom prst="rect">
                            <a:avLst/>
                          </a:prstGeom>
                        </pic:spPr>
                      </pic:pic>
                    </a:graphicData>
                  </a:graphic>
                </wp:inline>
              </w:drawing>
            </w:r>
            <w:r>
              <w:t xml:space="preserve"> </w:t>
            </w:r>
          </w:p>
        </w:tc>
        <w:tc>
          <w:tcPr>
            <w:tcW w:w="4114" w:type="dxa"/>
            <w:tcBorders>
              <w:top w:val="single" w:sz="18" w:space="0" w:color="000000"/>
              <w:left w:val="single" w:sz="18" w:space="0" w:color="000000"/>
              <w:bottom w:val="single" w:sz="18" w:space="0" w:color="000000"/>
              <w:right w:val="single" w:sz="18" w:space="0" w:color="000000"/>
            </w:tcBorders>
          </w:tcPr>
          <w:p w:rsidR="005C3E24" w:rsidRDefault="00AB543B">
            <w:pPr>
              <w:spacing w:after="0" w:line="259" w:lineRule="auto"/>
              <w:ind w:left="0" w:right="45" w:firstLine="0"/>
            </w:pPr>
            <w:r>
              <w:rPr>
                <w:b/>
                <w:i/>
              </w:rPr>
              <w:t xml:space="preserve">Внимание! Быстрое втягивание шнура стартера (отдача) может произойти раньше, чем вы успеете отпустить ручку стартера. Это может привести к переломам, ушибам и растяжениям. </w:t>
            </w:r>
          </w:p>
        </w:tc>
      </w:tr>
    </w:tbl>
    <w:tbl>
      <w:tblPr>
        <w:tblStyle w:val="TableGrid"/>
        <w:tblpPr w:vertAnchor="text" w:tblpX="-2" w:tblpY="2451"/>
        <w:tblOverlap w:val="never"/>
        <w:tblW w:w="5082" w:type="dxa"/>
        <w:tblInd w:w="0" w:type="dxa"/>
        <w:tblCellMar>
          <w:top w:w="71" w:type="dxa"/>
          <w:left w:w="110" w:type="dxa"/>
          <w:bottom w:w="27" w:type="dxa"/>
          <w:right w:w="57" w:type="dxa"/>
        </w:tblCellMar>
        <w:tblLook w:val="04A0" w:firstRow="1" w:lastRow="0" w:firstColumn="1" w:lastColumn="0" w:noHBand="0" w:noVBand="1"/>
      </w:tblPr>
      <w:tblGrid>
        <w:gridCol w:w="968"/>
        <w:gridCol w:w="4114"/>
      </w:tblGrid>
      <w:tr w:rsidR="005C3E24">
        <w:trPr>
          <w:trHeight w:val="1196"/>
        </w:trPr>
        <w:tc>
          <w:tcPr>
            <w:tcW w:w="968" w:type="dxa"/>
            <w:tcBorders>
              <w:top w:val="single" w:sz="18" w:space="0" w:color="000000"/>
              <w:left w:val="single" w:sz="18" w:space="0" w:color="000000"/>
              <w:bottom w:val="single" w:sz="18" w:space="0" w:color="000000"/>
              <w:right w:val="single" w:sz="18" w:space="0" w:color="000000"/>
            </w:tcBorders>
            <w:vAlign w:val="bottom"/>
          </w:tcPr>
          <w:p w:rsidR="005C3E24" w:rsidRDefault="00AB543B">
            <w:pPr>
              <w:spacing w:after="0" w:line="259" w:lineRule="auto"/>
              <w:ind w:left="0" w:right="3" w:firstLine="0"/>
              <w:jc w:val="right"/>
            </w:pPr>
            <w:r>
              <w:rPr>
                <w:noProof/>
              </w:rPr>
              <w:drawing>
                <wp:inline distT="0" distB="0" distL="0" distR="0">
                  <wp:extent cx="454863" cy="454863"/>
                  <wp:effectExtent l="0" t="0" r="0" b="0"/>
                  <wp:docPr id="3279" name="Picture 3279"/>
                  <wp:cNvGraphicFramePr/>
                  <a:graphic xmlns:a="http://schemas.openxmlformats.org/drawingml/2006/main">
                    <a:graphicData uri="http://schemas.openxmlformats.org/drawingml/2006/picture">
                      <pic:pic xmlns:pic="http://schemas.openxmlformats.org/drawingml/2006/picture">
                        <pic:nvPicPr>
                          <pic:cNvPr id="3279" name="Picture 3279"/>
                          <pic:cNvPicPr/>
                        </pic:nvPicPr>
                        <pic:blipFill>
                          <a:blip r:embed="rId7"/>
                          <a:stretch>
                            <a:fillRect/>
                          </a:stretch>
                        </pic:blipFill>
                        <pic:spPr>
                          <a:xfrm>
                            <a:off x="0" y="0"/>
                            <a:ext cx="454863" cy="454863"/>
                          </a:xfrm>
                          <a:prstGeom prst="rect">
                            <a:avLst/>
                          </a:prstGeom>
                        </pic:spPr>
                      </pic:pic>
                    </a:graphicData>
                  </a:graphic>
                </wp:inline>
              </w:drawing>
            </w:r>
            <w:r>
              <w:t xml:space="preserve"> </w:t>
            </w:r>
          </w:p>
        </w:tc>
        <w:tc>
          <w:tcPr>
            <w:tcW w:w="4114" w:type="dxa"/>
            <w:tcBorders>
              <w:top w:val="single" w:sz="18" w:space="0" w:color="000000"/>
              <w:left w:val="single" w:sz="18" w:space="0" w:color="000000"/>
              <w:bottom w:val="single" w:sz="18" w:space="0" w:color="000000"/>
              <w:right w:val="single" w:sz="18" w:space="0" w:color="000000"/>
            </w:tcBorders>
          </w:tcPr>
          <w:p w:rsidR="005C3E24" w:rsidRDefault="00AB543B">
            <w:pPr>
              <w:spacing w:after="0" w:line="259" w:lineRule="auto"/>
              <w:ind w:left="0" w:right="48" w:firstLine="0"/>
            </w:pPr>
            <w:r>
              <w:rPr>
                <w:b/>
                <w:i/>
              </w:rPr>
              <w:t xml:space="preserve">Внимание! Топливо и его пары чрезвычайно огнеопасны и взрывоопасны. Воспламенение или взрыв могут привести к сильным ожогам или смертельному исходу. </w:t>
            </w:r>
          </w:p>
        </w:tc>
      </w:tr>
    </w:tbl>
    <w:p w:rsidR="005C3E24" w:rsidRDefault="00AB543B">
      <w:pPr>
        <w:pStyle w:val="1"/>
        <w:ind w:left="414" w:right="67" w:hanging="429"/>
      </w:pPr>
      <w:bookmarkStart w:id="19" w:name="_Toc44687"/>
      <w:r>
        <w:rPr>
          <w:noProof/>
        </w:rPr>
        <w:drawing>
          <wp:anchor distT="0" distB="0" distL="114300" distR="114300" simplePos="0" relativeHeight="251659264" behindDoc="0" locked="0" layoutInCell="1" allowOverlap="0">
            <wp:simplePos x="0" y="0"/>
            <wp:positionH relativeFrom="column">
              <wp:posOffset>3289935</wp:posOffset>
            </wp:positionH>
            <wp:positionV relativeFrom="paragraph">
              <wp:posOffset>-410350</wp:posOffset>
            </wp:positionV>
            <wp:extent cx="3543300" cy="2768600"/>
            <wp:effectExtent l="0" t="0" r="0" b="0"/>
            <wp:wrapSquare wrapText="bothSides"/>
            <wp:docPr id="3076" name="Picture 3076"/>
            <wp:cNvGraphicFramePr/>
            <a:graphic xmlns:a="http://schemas.openxmlformats.org/drawingml/2006/main">
              <a:graphicData uri="http://schemas.openxmlformats.org/drawingml/2006/picture">
                <pic:pic xmlns:pic="http://schemas.openxmlformats.org/drawingml/2006/picture">
                  <pic:nvPicPr>
                    <pic:cNvPr id="3076" name="Picture 3076"/>
                    <pic:cNvPicPr/>
                  </pic:nvPicPr>
                  <pic:blipFill>
                    <a:blip r:embed="rId39"/>
                    <a:stretch>
                      <a:fillRect/>
                    </a:stretch>
                  </pic:blipFill>
                  <pic:spPr>
                    <a:xfrm>
                      <a:off x="0" y="0"/>
                      <a:ext cx="3543300" cy="2768600"/>
                    </a:xfrm>
                    <a:prstGeom prst="rect">
                      <a:avLst/>
                    </a:prstGeom>
                  </pic:spPr>
                </pic:pic>
              </a:graphicData>
            </a:graphic>
          </wp:anchor>
        </w:drawing>
      </w:r>
      <w:r>
        <w:t xml:space="preserve">Эксплуатация. </w:t>
      </w:r>
      <w:bookmarkEnd w:id="19"/>
    </w:p>
    <w:p w:rsidR="005C3E24" w:rsidRDefault="00AB543B">
      <w:pPr>
        <w:spacing w:after="17" w:line="259" w:lineRule="auto"/>
        <w:ind w:left="1428" w:right="67" w:firstLine="0"/>
        <w:jc w:val="left"/>
      </w:pPr>
      <w:r>
        <w:t xml:space="preserve"> </w:t>
      </w:r>
    </w:p>
    <w:p w:rsidR="005C3E24" w:rsidRDefault="00AB543B">
      <w:pPr>
        <w:pStyle w:val="2"/>
        <w:ind w:left="838" w:right="71" w:hanging="568"/>
      </w:pPr>
      <w:bookmarkStart w:id="20" w:name="_Toc44688"/>
      <w:r>
        <w:t xml:space="preserve">Запуск двигателя. </w:t>
      </w:r>
      <w:bookmarkEnd w:id="20"/>
    </w:p>
    <w:p w:rsidR="005C3E24" w:rsidRDefault="00AB543B">
      <w:pPr>
        <w:spacing w:after="27" w:line="259" w:lineRule="auto"/>
        <w:ind w:left="1428" w:right="67" w:firstLine="0"/>
        <w:jc w:val="left"/>
      </w:pPr>
      <w:r>
        <w:t xml:space="preserve"> </w:t>
      </w:r>
    </w:p>
    <w:p w:rsidR="005C3E24" w:rsidRDefault="00AB543B">
      <w:pPr>
        <w:spacing w:before="24" w:after="31" w:line="259" w:lineRule="auto"/>
        <w:ind w:left="1428" w:right="67" w:firstLine="0"/>
        <w:jc w:val="left"/>
      </w:pPr>
      <w:r>
        <w:lastRenderedPageBreak/>
        <w:t xml:space="preserve"> </w:t>
      </w:r>
    </w:p>
    <w:p w:rsidR="005C3E24" w:rsidRDefault="00AB543B">
      <w:pPr>
        <w:spacing w:before="28" w:after="49" w:line="259" w:lineRule="auto"/>
        <w:ind w:left="0" w:right="67" w:firstLine="0"/>
        <w:jc w:val="left"/>
      </w:pPr>
      <w:r>
        <w:rPr>
          <w:b/>
        </w:rPr>
        <w:t xml:space="preserve"> </w:t>
      </w:r>
    </w:p>
    <w:p w:rsidR="005C3E24" w:rsidRDefault="00AB543B">
      <w:pPr>
        <w:numPr>
          <w:ilvl w:val="0"/>
          <w:numId w:val="12"/>
        </w:numPr>
        <w:spacing w:after="45"/>
        <w:ind w:right="47" w:hanging="436"/>
      </w:pPr>
      <w:r>
        <w:t xml:space="preserve">Установите рычаг газа в положение «БЫСТРО». </w:t>
      </w:r>
    </w:p>
    <w:p w:rsidR="005C3E24" w:rsidRDefault="00AB543B">
      <w:pPr>
        <w:numPr>
          <w:ilvl w:val="0"/>
          <w:numId w:val="12"/>
        </w:numPr>
        <w:ind w:right="47" w:hanging="436"/>
      </w:pPr>
      <w:r>
        <w:t xml:space="preserve">Отройте топливный кран, переведите рычаг в положение «ОТКРЫТО». </w:t>
      </w:r>
    </w:p>
    <w:p w:rsidR="005C3E24" w:rsidRDefault="00AB543B">
      <w:pPr>
        <w:numPr>
          <w:ilvl w:val="0"/>
          <w:numId w:val="12"/>
        </w:numPr>
        <w:spacing w:after="37"/>
        <w:ind w:right="47" w:hanging="436"/>
      </w:pPr>
      <w:r>
        <w:t xml:space="preserve">При запуске холодного двигателя, установите рычаг воздушной заслонки карбюратора, в положение «ЗАКРЫТО». Это ограничит доступ воздуха в камеру сгорания, и создаст богатую топливную смесь, что значительно облегчит запуск холодного двигателя.  </w:t>
      </w:r>
    </w:p>
    <w:p w:rsidR="005C3E24" w:rsidRDefault="00AB543B">
      <w:pPr>
        <w:numPr>
          <w:ilvl w:val="0"/>
          <w:numId w:val="12"/>
        </w:numPr>
        <w:ind w:right="47" w:hanging="436"/>
      </w:pPr>
      <w:r>
        <w:t xml:space="preserve">Переведите кнопку выключателя зажигания двигателя в положение «ВКЛ». </w:t>
      </w:r>
    </w:p>
    <w:p w:rsidR="005C3E24" w:rsidRDefault="00AB543B">
      <w:pPr>
        <w:numPr>
          <w:ilvl w:val="0"/>
          <w:numId w:val="12"/>
        </w:numPr>
        <w:spacing w:after="37"/>
        <w:ind w:right="47" w:hanging="436"/>
      </w:pPr>
      <w:r>
        <w:t xml:space="preserve">Потяните сначала за ручку стартера медленно, а затем, когда почувствуете сопротивление, потяните быстро, чтобы избежать отдачи. </w:t>
      </w:r>
    </w:p>
    <w:p w:rsidR="005C3E24" w:rsidRDefault="00AB543B">
      <w:pPr>
        <w:numPr>
          <w:ilvl w:val="0"/>
          <w:numId w:val="12"/>
        </w:numPr>
        <w:ind w:right="47" w:hanging="436"/>
      </w:pPr>
      <w:r>
        <w:t xml:space="preserve">Плавно, не отбрасывая ручку стартера, опустить руку, позволив шнуру вновь вернуться в барабан. </w:t>
      </w:r>
    </w:p>
    <w:p w:rsidR="005C3E24" w:rsidRDefault="00AB543B">
      <w:pPr>
        <w:numPr>
          <w:ilvl w:val="0"/>
          <w:numId w:val="12"/>
        </w:numPr>
        <w:spacing w:after="37"/>
        <w:ind w:right="47" w:hanging="436"/>
      </w:pPr>
      <w:r>
        <w:t xml:space="preserve">Основной причиной трудностей при первом запуске двигателя является наличие воздуха в </w:t>
      </w:r>
      <w:proofErr w:type="spellStart"/>
      <w:r>
        <w:t>топливопроводе</w:t>
      </w:r>
      <w:proofErr w:type="spellEnd"/>
      <w:r>
        <w:t xml:space="preserve">. По этой причине первые 3 – 5 рывков прокачивают топливо и устраняют воздушную пробку в </w:t>
      </w:r>
      <w:proofErr w:type="spellStart"/>
      <w:r>
        <w:t>топливопроводе</w:t>
      </w:r>
      <w:proofErr w:type="spellEnd"/>
      <w:r>
        <w:t xml:space="preserve">. </w:t>
      </w:r>
    </w:p>
    <w:p w:rsidR="005C3E24" w:rsidRDefault="00AB543B">
      <w:pPr>
        <w:numPr>
          <w:ilvl w:val="0"/>
          <w:numId w:val="12"/>
        </w:numPr>
        <w:spacing w:after="45"/>
        <w:ind w:right="47" w:hanging="436"/>
      </w:pPr>
      <w:r>
        <w:t xml:space="preserve">Как правило, после этих первых рывков стартера, когда топливо поступит в камеру сгорания, двигатель заведется. </w:t>
      </w:r>
    </w:p>
    <w:p w:rsidR="005C3E24" w:rsidRDefault="00AB543B">
      <w:pPr>
        <w:numPr>
          <w:ilvl w:val="0"/>
          <w:numId w:val="12"/>
        </w:numPr>
        <w:spacing w:after="44"/>
        <w:ind w:right="47" w:hanging="436"/>
      </w:pPr>
      <w:r>
        <w:t xml:space="preserve">Повторные операции по запуску двигателя следует производить с интервалом в 30 секунд. </w:t>
      </w:r>
    </w:p>
    <w:p w:rsidR="005C3E24" w:rsidRDefault="00AB543B">
      <w:pPr>
        <w:numPr>
          <w:ilvl w:val="0"/>
          <w:numId w:val="12"/>
        </w:numPr>
        <w:spacing w:after="45"/>
        <w:ind w:right="47" w:hanging="436"/>
      </w:pPr>
      <w:r>
        <w:t xml:space="preserve">Дайте двигателю поработать на холостых оборотах в </w:t>
      </w:r>
      <w:proofErr w:type="gramStart"/>
      <w:r>
        <w:t>течение  1</w:t>
      </w:r>
      <w:proofErr w:type="gramEnd"/>
      <w:r>
        <w:t xml:space="preserve">- 3  минут, чтобы прогреть его. </w:t>
      </w:r>
    </w:p>
    <w:p w:rsidR="005C3E24" w:rsidRDefault="00AB543B">
      <w:pPr>
        <w:numPr>
          <w:ilvl w:val="0"/>
          <w:numId w:val="12"/>
        </w:numPr>
        <w:ind w:right="47" w:hanging="436"/>
      </w:pPr>
      <w:r>
        <w:t xml:space="preserve">После запуска и прогрева двигателя переведите воздушную заслонку в положение «ОТКРЫТО» </w:t>
      </w:r>
    </w:p>
    <w:p w:rsidR="005C3E24" w:rsidRDefault="00AB543B">
      <w:pPr>
        <w:spacing w:after="0" w:line="259" w:lineRule="auto"/>
        <w:ind w:left="721" w:firstLine="0"/>
        <w:jc w:val="left"/>
      </w:pPr>
      <w:r>
        <w:t xml:space="preserve"> </w:t>
      </w:r>
    </w:p>
    <w:tbl>
      <w:tblPr>
        <w:tblStyle w:val="TableGrid"/>
        <w:tblW w:w="10776" w:type="dxa"/>
        <w:tblInd w:w="-2" w:type="dxa"/>
        <w:tblCellMar>
          <w:top w:w="0" w:type="dxa"/>
          <w:left w:w="110" w:type="dxa"/>
          <w:bottom w:w="0" w:type="dxa"/>
          <w:right w:w="62" w:type="dxa"/>
        </w:tblCellMar>
        <w:tblLook w:val="04A0" w:firstRow="1" w:lastRow="0" w:firstColumn="1" w:lastColumn="0" w:noHBand="0" w:noVBand="1"/>
      </w:tblPr>
      <w:tblGrid>
        <w:gridCol w:w="992"/>
        <w:gridCol w:w="9784"/>
      </w:tblGrid>
      <w:tr w:rsidR="005C3E24">
        <w:trPr>
          <w:trHeight w:val="752"/>
        </w:trPr>
        <w:tc>
          <w:tcPr>
            <w:tcW w:w="992" w:type="dxa"/>
            <w:tcBorders>
              <w:top w:val="single" w:sz="18" w:space="0" w:color="000000"/>
              <w:left w:val="single" w:sz="18" w:space="0" w:color="000000"/>
              <w:bottom w:val="single" w:sz="18" w:space="0" w:color="000000"/>
              <w:right w:val="single" w:sz="18" w:space="0" w:color="000000"/>
            </w:tcBorders>
            <w:vAlign w:val="bottom"/>
          </w:tcPr>
          <w:p w:rsidR="005C3E24" w:rsidRDefault="00AB543B">
            <w:pPr>
              <w:spacing w:after="0" w:line="259" w:lineRule="auto"/>
              <w:ind w:left="0" w:right="10" w:firstLine="0"/>
              <w:jc w:val="right"/>
            </w:pPr>
            <w:r>
              <w:rPr>
                <w:noProof/>
              </w:rPr>
              <w:drawing>
                <wp:inline distT="0" distB="0" distL="0" distR="0">
                  <wp:extent cx="457200" cy="454152"/>
                  <wp:effectExtent l="0" t="0" r="0" b="0"/>
                  <wp:docPr id="42664" name="Picture 42664"/>
                  <wp:cNvGraphicFramePr/>
                  <a:graphic xmlns:a="http://schemas.openxmlformats.org/drawingml/2006/main">
                    <a:graphicData uri="http://schemas.openxmlformats.org/drawingml/2006/picture">
                      <pic:pic xmlns:pic="http://schemas.openxmlformats.org/drawingml/2006/picture">
                        <pic:nvPicPr>
                          <pic:cNvPr id="42664" name="Picture 42664"/>
                          <pic:cNvPicPr/>
                        </pic:nvPicPr>
                        <pic:blipFill>
                          <a:blip r:embed="rId40"/>
                          <a:stretch>
                            <a:fillRect/>
                          </a:stretch>
                        </pic:blipFill>
                        <pic:spPr>
                          <a:xfrm>
                            <a:off x="0" y="0"/>
                            <a:ext cx="457200" cy="454152"/>
                          </a:xfrm>
                          <a:prstGeom prst="rect">
                            <a:avLst/>
                          </a:prstGeom>
                        </pic:spPr>
                      </pic:pic>
                    </a:graphicData>
                  </a:graphic>
                </wp:inline>
              </w:drawing>
            </w:r>
            <w:r>
              <w:t xml:space="preserve"> </w:t>
            </w:r>
          </w:p>
        </w:tc>
        <w:tc>
          <w:tcPr>
            <w:tcW w:w="9783" w:type="dxa"/>
            <w:tcBorders>
              <w:top w:val="single" w:sz="18" w:space="0" w:color="000000"/>
              <w:left w:val="single" w:sz="18" w:space="0" w:color="000000"/>
              <w:bottom w:val="single" w:sz="18" w:space="0" w:color="000000"/>
              <w:right w:val="single" w:sz="18" w:space="0" w:color="000000"/>
            </w:tcBorders>
            <w:vAlign w:val="center"/>
          </w:tcPr>
          <w:p w:rsidR="005C3E24" w:rsidRDefault="00AB543B">
            <w:pPr>
              <w:spacing w:after="0" w:line="259" w:lineRule="auto"/>
              <w:ind w:left="0" w:firstLine="0"/>
            </w:pPr>
            <w:r>
              <w:rPr>
                <w:b/>
                <w:i/>
              </w:rPr>
              <w:t xml:space="preserve">Внимание! Выхлопные газы содержат окись углерода – бесцветный и не имеющий запаха, ядовитый газ. Вдыхание окиси углерода может вызвать рвоту, потерю сознания или смерть. </w:t>
            </w:r>
          </w:p>
        </w:tc>
      </w:tr>
    </w:tbl>
    <w:p w:rsidR="005C3E24" w:rsidRDefault="00AB543B">
      <w:pPr>
        <w:spacing w:after="18" w:line="259" w:lineRule="auto"/>
        <w:ind w:left="721" w:firstLine="0"/>
        <w:jc w:val="left"/>
      </w:pPr>
      <w:r>
        <w:t xml:space="preserve"> </w:t>
      </w:r>
    </w:p>
    <w:p w:rsidR="005C3E24" w:rsidRDefault="00AB543B">
      <w:pPr>
        <w:spacing w:after="55" w:line="259" w:lineRule="auto"/>
        <w:ind w:left="721" w:firstLine="0"/>
        <w:jc w:val="left"/>
      </w:pPr>
      <w:r>
        <w:t xml:space="preserve"> </w:t>
      </w:r>
    </w:p>
    <w:p w:rsidR="005C3E24" w:rsidRDefault="00AB543B">
      <w:pPr>
        <w:numPr>
          <w:ilvl w:val="0"/>
          <w:numId w:val="12"/>
        </w:numPr>
        <w:spacing w:after="52"/>
        <w:ind w:right="47" w:hanging="436"/>
      </w:pPr>
      <w:r>
        <w:t xml:space="preserve">Запускайте и </w:t>
      </w:r>
      <w:proofErr w:type="gramStart"/>
      <w:r>
        <w:t>эксплуатируйте  двигатель</w:t>
      </w:r>
      <w:proofErr w:type="gramEnd"/>
      <w:r>
        <w:t xml:space="preserve"> вне помещения. </w:t>
      </w:r>
    </w:p>
    <w:p w:rsidR="005C3E24" w:rsidRDefault="00AB543B">
      <w:pPr>
        <w:numPr>
          <w:ilvl w:val="0"/>
          <w:numId w:val="12"/>
        </w:numPr>
        <w:ind w:right="47" w:hanging="436"/>
      </w:pPr>
      <w:r>
        <w:t xml:space="preserve">Не запускайте двигатель в помещении даже при открытых окнах и дверях. </w:t>
      </w:r>
    </w:p>
    <w:p w:rsidR="005C3E24" w:rsidRDefault="00AB543B">
      <w:pPr>
        <w:spacing w:after="0" w:line="259" w:lineRule="auto"/>
        <w:ind w:left="993" w:firstLine="0"/>
        <w:jc w:val="left"/>
      </w:pPr>
      <w:r>
        <w:t xml:space="preserve"> </w:t>
      </w:r>
    </w:p>
    <w:p w:rsidR="005C3E24" w:rsidRDefault="00AB543B">
      <w:pPr>
        <w:spacing w:after="23" w:line="259" w:lineRule="auto"/>
        <w:ind w:left="993" w:firstLine="0"/>
        <w:jc w:val="left"/>
      </w:pPr>
      <w:r>
        <w:t xml:space="preserve"> </w:t>
      </w:r>
    </w:p>
    <w:p w:rsidR="005C3E24" w:rsidRDefault="00AB543B">
      <w:pPr>
        <w:pStyle w:val="2"/>
        <w:ind w:left="838" w:right="71" w:hanging="568"/>
      </w:pPr>
      <w:bookmarkStart w:id="21" w:name="_Toc44689"/>
      <w:r>
        <w:t xml:space="preserve">Особенности запуска двигателя в зимний период. </w:t>
      </w:r>
      <w:bookmarkEnd w:id="21"/>
    </w:p>
    <w:p w:rsidR="005C3E24" w:rsidRDefault="00AB543B">
      <w:pPr>
        <w:spacing w:after="16" w:line="259" w:lineRule="auto"/>
        <w:ind w:left="853" w:firstLine="0"/>
        <w:jc w:val="left"/>
      </w:pPr>
      <w:r>
        <w:t xml:space="preserve"> </w:t>
      </w:r>
    </w:p>
    <w:p w:rsidR="005C3E24" w:rsidRDefault="00AB543B">
      <w:pPr>
        <w:spacing w:after="42"/>
        <w:ind w:left="0" w:right="47" w:firstLine="569"/>
      </w:pPr>
      <w:r>
        <w:t xml:space="preserve">Мотоблок рассчитан для работы при температуре окружающего воздуха до -5 ⁰С (минус 5⁰С). В целях облегчения запуска двигателя, а также для обеспечения эффективного смазывания трущихся поверхностей при низкой температуре окружающего воздуха применяйте синтетические моторные масла для карбюраторных двигателей по классификации SAE в соответствии с рекомендациями по применению при различных температурах окружающего воздуха, а также прогревайте двигатель перед запуском одним из следующих способов: </w:t>
      </w:r>
    </w:p>
    <w:p w:rsidR="005C3E24" w:rsidRDefault="00AB543B">
      <w:pPr>
        <w:numPr>
          <w:ilvl w:val="0"/>
          <w:numId w:val="13"/>
        </w:numPr>
        <w:ind w:right="47" w:hanging="436"/>
      </w:pPr>
      <w:r>
        <w:t xml:space="preserve">Накануне работы выдержите мотоблок не менее 10 часов в теплом помещении. После этого, выкатив мотоблок на улицу, по возможности быстрее запустите двигатель. </w:t>
      </w:r>
    </w:p>
    <w:p w:rsidR="005C3E24" w:rsidRDefault="00AB543B">
      <w:pPr>
        <w:numPr>
          <w:ilvl w:val="0"/>
          <w:numId w:val="13"/>
        </w:numPr>
        <w:ind w:right="47" w:hanging="436"/>
      </w:pPr>
      <w:r>
        <w:t xml:space="preserve">Залейте в двигатель масло, подогретое до температуры 50…60 ⁰С. Для этого необходимо слить имеющееся в двигателе масло в соответствующую металлическую посуду (лучше это делать накануне, после работы, пока масло жидкое) и разогреть его. После заливки горячего масла дайте время прогреться деталям мотоблока. </w:t>
      </w:r>
    </w:p>
    <w:p w:rsidR="005C3E24" w:rsidRDefault="00AB543B">
      <w:pPr>
        <w:spacing w:after="0" w:line="259" w:lineRule="auto"/>
        <w:ind w:left="721" w:firstLine="0"/>
        <w:jc w:val="left"/>
      </w:pPr>
      <w:r>
        <w:t xml:space="preserve"> </w:t>
      </w:r>
    </w:p>
    <w:tbl>
      <w:tblPr>
        <w:tblStyle w:val="TableGrid"/>
        <w:tblW w:w="10776" w:type="dxa"/>
        <w:tblInd w:w="-2" w:type="dxa"/>
        <w:tblCellMar>
          <w:top w:w="0" w:type="dxa"/>
          <w:left w:w="110" w:type="dxa"/>
          <w:bottom w:w="0" w:type="dxa"/>
          <w:right w:w="72" w:type="dxa"/>
        </w:tblCellMar>
        <w:tblLook w:val="04A0" w:firstRow="1" w:lastRow="0" w:firstColumn="1" w:lastColumn="0" w:noHBand="0" w:noVBand="1"/>
      </w:tblPr>
      <w:tblGrid>
        <w:gridCol w:w="992"/>
        <w:gridCol w:w="9784"/>
      </w:tblGrid>
      <w:tr w:rsidR="005C3E24">
        <w:trPr>
          <w:trHeight w:val="756"/>
        </w:trPr>
        <w:tc>
          <w:tcPr>
            <w:tcW w:w="992" w:type="dxa"/>
            <w:tcBorders>
              <w:top w:val="single" w:sz="18" w:space="0" w:color="000000"/>
              <w:left w:val="single" w:sz="18" w:space="0" w:color="000000"/>
              <w:bottom w:val="single" w:sz="18" w:space="0" w:color="000000"/>
              <w:right w:val="single" w:sz="18" w:space="0" w:color="000000"/>
            </w:tcBorders>
            <w:vAlign w:val="bottom"/>
          </w:tcPr>
          <w:p w:rsidR="005C3E24" w:rsidRDefault="00AB543B">
            <w:pPr>
              <w:spacing w:after="0" w:line="259" w:lineRule="auto"/>
              <w:ind w:left="0" w:firstLine="0"/>
              <w:jc w:val="right"/>
            </w:pPr>
            <w:r>
              <w:rPr>
                <w:noProof/>
              </w:rPr>
              <w:drawing>
                <wp:inline distT="0" distB="0" distL="0" distR="0">
                  <wp:extent cx="457200" cy="451104"/>
                  <wp:effectExtent l="0" t="0" r="0" b="0"/>
                  <wp:docPr id="42666" name="Picture 42666"/>
                  <wp:cNvGraphicFramePr/>
                  <a:graphic xmlns:a="http://schemas.openxmlformats.org/drawingml/2006/main">
                    <a:graphicData uri="http://schemas.openxmlformats.org/drawingml/2006/picture">
                      <pic:pic xmlns:pic="http://schemas.openxmlformats.org/drawingml/2006/picture">
                        <pic:nvPicPr>
                          <pic:cNvPr id="42666" name="Picture 42666"/>
                          <pic:cNvPicPr/>
                        </pic:nvPicPr>
                        <pic:blipFill>
                          <a:blip r:embed="rId28"/>
                          <a:stretch>
                            <a:fillRect/>
                          </a:stretch>
                        </pic:blipFill>
                        <pic:spPr>
                          <a:xfrm>
                            <a:off x="0" y="0"/>
                            <a:ext cx="457200" cy="451104"/>
                          </a:xfrm>
                          <a:prstGeom prst="rect">
                            <a:avLst/>
                          </a:prstGeom>
                        </pic:spPr>
                      </pic:pic>
                    </a:graphicData>
                  </a:graphic>
                </wp:inline>
              </w:drawing>
            </w:r>
            <w:r>
              <w:t xml:space="preserve"> </w:t>
            </w:r>
          </w:p>
        </w:tc>
        <w:tc>
          <w:tcPr>
            <w:tcW w:w="9783" w:type="dxa"/>
            <w:tcBorders>
              <w:top w:val="single" w:sz="18" w:space="0" w:color="000000"/>
              <w:left w:val="single" w:sz="18" w:space="0" w:color="000000"/>
              <w:bottom w:val="single" w:sz="18" w:space="0" w:color="000000"/>
              <w:right w:val="single" w:sz="18" w:space="0" w:color="000000"/>
            </w:tcBorders>
            <w:vAlign w:val="center"/>
          </w:tcPr>
          <w:p w:rsidR="005C3E24" w:rsidRDefault="00AB543B">
            <w:pPr>
              <w:spacing w:after="0" w:line="259" w:lineRule="auto"/>
              <w:ind w:left="0" w:firstLine="0"/>
              <w:jc w:val="left"/>
            </w:pPr>
            <w:r>
              <w:rPr>
                <w:b/>
                <w:i/>
              </w:rPr>
              <w:t xml:space="preserve">Внимание! Для разогрева двигателя нельзя пользоваться открытым огнем. </w:t>
            </w:r>
          </w:p>
        </w:tc>
      </w:tr>
    </w:tbl>
    <w:p w:rsidR="005C3E24" w:rsidRDefault="00AB543B">
      <w:pPr>
        <w:spacing w:after="19" w:line="259" w:lineRule="auto"/>
        <w:ind w:left="721" w:firstLine="0"/>
        <w:jc w:val="left"/>
      </w:pPr>
      <w:r>
        <w:t xml:space="preserve"> </w:t>
      </w:r>
    </w:p>
    <w:p w:rsidR="005C3E24" w:rsidRDefault="00AB543B">
      <w:pPr>
        <w:pStyle w:val="2"/>
        <w:ind w:left="838" w:right="71" w:hanging="568"/>
      </w:pPr>
      <w:bookmarkStart w:id="22" w:name="_Toc44690"/>
      <w:r>
        <w:t xml:space="preserve">Обкатка мотоблока. </w:t>
      </w:r>
      <w:bookmarkEnd w:id="22"/>
    </w:p>
    <w:p w:rsidR="005C3E24" w:rsidRDefault="00AB543B">
      <w:pPr>
        <w:spacing w:after="17" w:line="259" w:lineRule="auto"/>
        <w:ind w:left="993" w:firstLine="0"/>
        <w:jc w:val="left"/>
      </w:pPr>
      <w:r>
        <w:t xml:space="preserve"> </w:t>
      </w:r>
    </w:p>
    <w:p w:rsidR="005C3E24" w:rsidRDefault="00AB543B">
      <w:pPr>
        <w:spacing w:after="32"/>
        <w:ind w:left="0" w:right="47" w:firstLine="569"/>
      </w:pPr>
      <w:r>
        <w:t xml:space="preserve">Чтобы продлить срок службы, перед использованием нового мотоблока или мотоблока, прошедшего капитальный ремонт, необходимо пройти процесс обкатки, включающий в себя 2 условия: 1. </w:t>
      </w:r>
      <w:proofErr w:type="spellStart"/>
      <w:r>
        <w:t>Единоразовая</w:t>
      </w:r>
      <w:proofErr w:type="spellEnd"/>
      <w:r>
        <w:t xml:space="preserve"> замена масла через 5 и 20 часов. 2. Период облегченной работы 20 часов. Все соединительные узлы, такие как болты, стыкующие основные части, перед обкаткой необходимо крепко затянуть. Мотоблок необходимо заправить топливом, смазочным маслом. У нового мотоблока период обкатки (облегченной </w:t>
      </w:r>
      <w:proofErr w:type="gramStart"/>
      <w:r>
        <w:t>работы)  составляет</w:t>
      </w:r>
      <w:proofErr w:type="gramEnd"/>
      <w:r>
        <w:t xml:space="preserve"> 20 часов. Правильное обращение с мотоблоком в период обкатки является важным фактором для продления срока службы двигателя. Во время обкатки все работающие детали притираются друг к другу и калибруют рабочий зазор. </w:t>
      </w:r>
    </w:p>
    <w:p w:rsidR="005C3E24" w:rsidRDefault="00AB543B">
      <w:pPr>
        <w:spacing w:after="14" w:line="259" w:lineRule="auto"/>
        <w:ind w:left="569" w:firstLine="0"/>
        <w:jc w:val="left"/>
      </w:pPr>
      <w:r>
        <w:lastRenderedPageBreak/>
        <w:t xml:space="preserve">  </w:t>
      </w:r>
    </w:p>
    <w:p w:rsidR="005C3E24" w:rsidRDefault="00AB543B">
      <w:pPr>
        <w:spacing w:after="21" w:line="259" w:lineRule="auto"/>
        <w:ind w:left="721" w:firstLine="0"/>
        <w:jc w:val="left"/>
      </w:pPr>
      <w:r>
        <w:t xml:space="preserve"> </w:t>
      </w:r>
    </w:p>
    <w:p w:rsidR="005C3E24" w:rsidRDefault="00AB543B">
      <w:pPr>
        <w:ind w:left="579" w:right="47"/>
      </w:pPr>
      <w:r>
        <w:t xml:space="preserve">В связи с этим первые 20 часов работы выполняйте следующие требования: </w:t>
      </w:r>
    </w:p>
    <w:p w:rsidR="005C3E24" w:rsidRDefault="00AB543B">
      <w:pPr>
        <w:spacing w:after="19" w:line="259" w:lineRule="auto"/>
        <w:ind w:left="721" w:firstLine="0"/>
        <w:jc w:val="left"/>
      </w:pPr>
      <w:r>
        <w:t xml:space="preserve"> </w:t>
      </w:r>
    </w:p>
    <w:p w:rsidR="005C3E24" w:rsidRDefault="00AB543B">
      <w:pPr>
        <w:numPr>
          <w:ilvl w:val="0"/>
          <w:numId w:val="14"/>
        </w:numPr>
        <w:ind w:right="47" w:hanging="436"/>
      </w:pPr>
      <w:r>
        <w:t xml:space="preserve">В период обкатки частота вращения </w:t>
      </w:r>
      <w:proofErr w:type="spellStart"/>
      <w:r>
        <w:t>коленвала</w:t>
      </w:r>
      <w:proofErr w:type="spellEnd"/>
      <w:r>
        <w:t xml:space="preserve"> двигателя должна быть 2800-3000 об/мин, ручка регулятора </w:t>
      </w:r>
      <w:proofErr w:type="gramStart"/>
      <w:r>
        <w:t>оборотов  расположена</w:t>
      </w:r>
      <w:proofErr w:type="gramEnd"/>
      <w:r>
        <w:t xml:space="preserve"> на 2/3 в сторону максимальных оборотов. </w:t>
      </w:r>
    </w:p>
    <w:p w:rsidR="005C3E24" w:rsidRDefault="00AB543B">
      <w:pPr>
        <w:numPr>
          <w:ilvl w:val="0"/>
          <w:numId w:val="14"/>
        </w:numPr>
        <w:ind w:right="47" w:hanging="436"/>
      </w:pPr>
      <w:r>
        <w:t xml:space="preserve">Культивацию почвы проводить на глубину не более 10 см за один проход, 4 группы фрез, без дополнительных групп.  </w:t>
      </w:r>
    </w:p>
    <w:p w:rsidR="005C3E24" w:rsidRDefault="00AB543B">
      <w:pPr>
        <w:numPr>
          <w:ilvl w:val="0"/>
          <w:numId w:val="14"/>
        </w:numPr>
        <w:ind w:right="47" w:hanging="436"/>
      </w:pPr>
      <w:r>
        <w:t xml:space="preserve">Непрерывный режим работы мотоблока в период обкатки – не более 2 часов. На каждый час работы совершайте паузу в 10-15 минут для охлаждения двигателя. </w:t>
      </w:r>
    </w:p>
    <w:p w:rsidR="005C3E24" w:rsidRDefault="00AB543B">
      <w:pPr>
        <w:numPr>
          <w:ilvl w:val="0"/>
          <w:numId w:val="14"/>
        </w:numPr>
        <w:ind w:right="47" w:hanging="436"/>
      </w:pPr>
      <w:r>
        <w:t xml:space="preserve">Визуально контролируйте состояние узлов и деталей, проверяйте их надежность крепления. </w:t>
      </w:r>
    </w:p>
    <w:p w:rsidR="00AB543B" w:rsidRDefault="00AB543B">
      <w:pPr>
        <w:numPr>
          <w:ilvl w:val="0"/>
          <w:numId w:val="14"/>
        </w:numPr>
        <w:ind w:right="47" w:hanging="436"/>
      </w:pPr>
      <w:r w:rsidRPr="00AB543B">
        <w:rPr>
          <w:u w:val="single"/>
        </w:rPr>
        <w:t>Длительная работа двигателя</w:t>
      </w:r>
      <w:r>
        <w:t xml:space="preserve"> на холостых оборотах </w:t>
      </w:r>
      <w:r w:rsidRPr="00AB543B">
        <w:rPr>
          <w:b/>
        </w:rPr>
        <w:t>категорически запрещена</w:t>
      </w:r>
      <w:r>
        <w:t>.</w:t>
      </w:r>
    </w:p>
    <w:p w:rsidR="005C3E24" w:rsidRDefault="00AB543B">
      <w:pPr>
        <w:spacing w:after="0" w:line="259" w:lineRule="auto"/>
        <w:ind w:left="721" w:firstLine="0"/>
        <w:jc w:val="left"/>
      </w:pPr>
      <w:r>
        <w:t xml:space="preserve"> </w:t>
      </w:r>
    </w:p>
    <w:p w:rsidR="005C3E24" w:rsidRDefault="00AB543B">
      <w:pPr>
        <w:spacing w:after="44"/>
        <w:ind w:left="579" w:right="47"/>
      </w:pPr>
      <w:r>
        <w:t xml:space="preserve">По окончанию периода обкатки проведите техобслуживание и осмотр мотоблока, обязательно полностью замените </w:t>
      </w:r>
    </w:p>
    <w:p w:rsidR="005C3E24" w:rsidRDefault="00AB543B">
      <w:pPr>
        <w:ind w:right="47"/>
      </w:pPr>
      <w:r>
        <w:t xml:space="preserve">смазочное масло в двигателе! </w:t>
      </w:r>
    </w:p>
    <w:p w:rsidR="005C3E24" w:rsidRDefault="00AB543B">
      <w:pPr>
        <w:spacing w:after="56" w:line="259" w:lineRule="auto"/>
        <w:ind w:left="569" w:firstLine="0"/>
        <w:jc w:val="left"/>
      </w:pPr>
      <w:r>
        <w:t xml:space="preserve"> </w:t>
      </w:r>
    </w:p>
    <w:p w:rsidR="005C3E24" w:rsidRDefault="00AB543B">
      <w:pPr>
        <w:pStyle w:val="2"/>
        <w:ind w:left="838" w:right="71" w:hanging="568"/>
      </w:pPr>
      <w:bookmarkStart w:id="23" w:name="_Toc44691"/>
      <w:r>
        <w:t xml:space="preserve">Управление мотоблоком. </w:t>
      </w:r>
      <w:bookmarkEnd w:id="23"/>
    </w:p>
    <w:p w:rsidR="005C3E24" w:rsidRDefault="00AB543B">
      <w:pPr>
        <w:spacing w:after="18" w:line="259" w:lineRule="auto"/>
        <w:ind w:left="993" w:firstLine="0"/>
        <w:jc w:val="left"/>
      </w:pPr>
      <w:r>
        <w:t xml:space="preserve"> </w:t>
      </w:r>
    </w:p>
    <w:p w:rsidR="005C3E24" w:rsidRDefault="00AB543B">
      <w:pPr>
        <w:numPr>
          <w:ilvl w:val="0"/>
          <w:numId w:val="15"/>
        </w:numPr>
        <w:ind w:right="47" w:hanging="436"/>
      </w:pPr>
      <w:r>
        <w:t xml:space="preserve">Установите нейтральную скорость. </w:t>
      </w:r>
    </w:p>
    <w:p w:rsidR="005C3E24" w:rsidRDefault="00AB543B">
      <w:pPr>
        <w:numPr>
          <w:ilvl w:val="0"/>
          <w:numId w:val="15"/>
        </w:numPr>
        <w:ind w:right="47" w:hanging="436"/>
      </w:pPr>
      <w:r>
        <w:t xml:space="preserve">Запустите двигатель согласно – см. п. 8.1. данного руководства по эксплуатации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Включите первую скорость. </w:t>
      </w:r>
    </w:p>
    <w:p w:rsidR="005C3E24" w:rsidRDefault="00AB543B">
      <w:pPr>
        <w:numPr>
          <w:ilvl w:val="0"/>
          <w:numId w:val="15"/>
        </w:numPr>
        <w:ind w:right="47" w:hanging="436"/>
      </w:pPr>
      <w:r>
        <w:t xml:space="preserve">Переведите ручку регулятора оборотов на 2/3 в сторону максимальных оборотов. </w:t>
      </w:r>
    </w:p>
    <w:p w:rsidR="005C3E24" w:rsidRDefault="00AB543B">
      <w:pPr>
        <w:numPr>
          <w:ilvl w:val="0"/>
          <w:numId w:val="15"/>
        </w:numPr>
        <w:ind w:right="47" w:hanging="436"/>
      </w:pPr>
      <w:r>
        <w:t xml:space="preserve">Плавно нажмите ручку сцепления и начните движение. </w:t>
      </w:r>
    </w:p>
    <w:p w:rsidR="005C3E24" w:rsidRDefault="00AB543B">
      <w:pPr>
        <w:spacing w:after="0" w:line="259" w:lineRule="auto"/>
        <w:ind w:left="0" w:firstLine="0"/>
        <w:jc w:val="left"/>
      </w:pPr>
      <w:r>
        <w:t xml:space="preserve"> </w:t>
      </w:r>
    </w:p>
    <w:tbl>
      <w:tblPr>
        <w:tblStyle w:val="TableGrid"/>
        <w:tblW w:w="10776" w:type="dxa"/>
        <w:tblInd w:w="-2" w:type="dxa"/>
        <w:tblCellMar>
          <w:top w:w="0" w:type="dxa"/>
          <w:left w:w="110" w:type="dxa"/>
          <w:bottom w:w="0" w:type="dxa"/>
          <w:right w:w="61" w:type="dxa"/>
        </w:tblCellMar>
        <w:tblLook w:val="04A0" w:firstRow="1" w:lastRow="0" w:firstColumn="1" w:lastColumn="0" w:noHBand="0" w:noVBand="1"/>
      </w:tblPr>
      <w:tblGrid>
        <w:gridCol w:w="992"/>
        <w:gridCol w:w="9784"/>
      </w:tblGrid>
      <w:tr w:rsidR="005C3E24">
        <w:trPr>
          <w:trHeight w:val="756"/>
        </w:trPr>
        <w:tc>
          <w:tcPr>
            <w:tcW w:w="992" w:type="dxa"/>
            <w:tcBorders>
              <w:top w:val="single" w:sz="18" w:space="0" w:color="000000"/>
              <w:left w:val="single" w:sz="18" w:space="0" w:color="000000"/>
              <w:bottom w:val="single" w:sz="18" w:space="0" w:color="000000"/>
              <w:right w:val="single" w:sz="18" w:space="0" w:color="000000"/>
            </w:tcBorders>
            <w:vAlign w:val="bottom"/>
          </w:tcPr>
          <w:p w:rsidR="005C3E24" w:rsidRDefault="00AB543B">
            <w:pPr>
              <w:spacing w:after="0" w:line="259" w:lineRule="auto"/>
              <w:ind w:left="0" w:right="11" w:firstLine="0"/>
              <w:jc w:val="right"/>
            </w:pPr>
            <w:r>
              <w:rPr>
                <w:noProof/>
              </w:rPr>
              <w:drawing>
                <wp:inline distT="0" distB="0" distL="0" distR="0">
                  <wp:extent cx="457200" cy="454152"/>
                  <wp:effectExtent l="0" t="0" r="0" b="0"/>
                  <wp:docPr id="42667" name="Picture 42667"/>
                  <wp:cNvGraphicFramePr/>
                  <a:graphic xmlns:a="http://schemas.openxmlformats.org/drawingml/2006/main">
                    <a:graphicData uri="http://schemas.openxmlformats.org/drawingml/2006/picture">
                      <pic:pic xmlns:pic="http://schemas.openxmlformats.org/drawingml/2006/picture">
                        <pic:nvPicPr>
                          <pic:cNvPr id="42667" name="Picture 42667"/>
                          <pic:cNvPicPr/>
                        </pic:nvPicPr>
                        <pic:blipFill>
                          <a:blip r:embed="rId15"/>
                          <a:stretch>
                            <a:fillRect/>
                          </a:stretch>
                        </pic:blipFill>
                        <pic:spPr>
                          <a:xfrm>
                            <a:off x="0" y="0"/>
                            <a:ext cx="457200" cy="454152"/>
                          </a:xfrm>
                          <a:prstGeom prst="rect">
                            <a:avLst/>
                          </a:prstGeom>
                        </pic:spPr>
                      </pic:pic>
                    </a:graphicData>
                  </a:graphic>
                </wp:inline>
              </w:drawing>
            </w:r>
            <w:r>
              <w:t xml:space="preserve"> </w:t>
            </w:r>
          </w:p>
        </w:tc>
        <w:tc>
          <w:tcPr>
            <w:tcW w:w="9783" w:type="dxa"/>
            <w:tcBorders>
              <w:top w:val="single" w:sz="18" w:space="0" w:color="000000"/>
              <w:left w:val="single" w:sz="18" w:space="0" w:color="000000"/>
              <w:bottom w:val="single" w:sz="18" w:space="0" w:color="000000"/>
              <w:right w:val="single" w:sz="18" w:space="0" w:color="000000"/>
            </w:tcBorders>
            <w:vAlign w:val="center"/>
          </w:tcPr>
          <w:p w:rsidR="005C3E24" w:rsidRDefault="00AB543B">
            <w:pPr>
              <w:spacing w:after="0" w:line="259" w:lineRule="auto"/>
              <w:ind w:left="0" w:firstLine="0"/>
            </w:pPr>
            <w:r>
              <w:rPr>
                <w:b/>
                <w:i/>
              </w:rPr>
              <w:t xml:space="preserve">Внимание! Переключение скоростей возможно только при выключенном сцепление (ручка сцепления отпущена)! </w:t>
            </w:r>
          </w:p>
        </w:tc>
      </w:tr>
    </w:tbl>
    <w:p w:rsidR="005C3E24" w:rsidRDefault="00AB543B">
      <w:pPr>
        <w:spacing w:after="53" w:line="259" w:lineRule="auto"/>
        <w:ind w:left="569" w:firstLine="0"/>
        <w:jc w:val="left"/>
      </w:pPr>
      <w:r>
        <w:t xml:space="preserve"> </w:t>
      </w:r>
    </w:p>
    <w:p w:rsidR="005C3E24" w:rsidRDefault="00AB543B">
      <w:pPr>
        <w:spacing w:after="37"/>
        <w:ind w:left="0" w:right="47" w:firstLine="569"/>
      </w:pPr>
      <w:r>
        <w:t xml:space="preserve">Работа на склонах требует особой осторожности, велика опасность травм в результате опрокидывания мотоблока. Будьте особенно внимательны при смене направления движения. Направляйте мотоблок только по диагонали к поверхности склона. Запрещается перемещать мотоблок вверх или вниз по склону. Категорически запрещается использовать мотоблок на местности с уклоном более 10⁰. </w:t>
      </w:r>
    </w:p>
    <w:p w:rsidR="005C3E24" w:rsidRDefault="00AB543B">
      <w:pPr>
        <w:spacing w:after="0" w:line="259" w:lineRule="auto"/>
        <w:ind w:left="0" w:firstLine="0"/>
        <w:jc w:val="left"/>
      </w:pPr>
      <w:r>
        <w:t xml:space="preserve"> </w:t>
      </w:r>
    </w:p>
    <w:p w:rsidR="005C3E24" w:rsidRDefault="00AB543B">
      <w:pPr>
        <w:spacing w:after="23" w:line="259" w:lineRule="auto"/>
        <w:ind w:left="0" w:firstLine="0"/>
        <w:jc w:val="left"/>
      </w:pPr>
      <w:r>
        <w:t xml:space="preserve"> </w:t>
      </w:r>
    </w:p>
    <w:p w:rsidR="005C3E24" w:rsidRDefault="00AB543B">
      <w:pPr>
        <w:pStyle w:val="2"/>
        <w:ind w:left="838" w:right="71" w:hanging="568"/>
      </w:pPr>
      <w:bookmarkStart w:id="24" w:name="_Toc44692"/>
      <w:r>
        <w:t xml:space="preserve">Остановка мотоблока. </w:t>
      </w:r>
      <w:bookmarkEnd w:id="24"/>
    </w:p>
    <w:p w:rsidR="005C3E24" w:rsidRDefault="00AB543B">
      <w:pPr>
        <w:spacing w:after="22" w:line="259" w:lineRule="auto"/>
        <w:ind w:left="993" w:firstLine="0"/>
        <w:jc w:val="left"/>
      </w:pPr>
      <w:r>
        <w:t xml:space="preserve"> </w:t>
      </w:r>
    </w:p>
    <w:p w:rsidR="005C3E24" w:rsidRDefault="00AB543B">
      <w:pPr>
        <w:numPr>
          <w:ilvl w:val="0"/>
          <w:numId w:val="16"/>
        </w:numPr>
        <w:ind w:right="47" w:hanging="436"/>
      </w:pPr>
      <w:r>
        <w:t xml:space="preserve">Отпустите ручку сцепления. </w:t>
      </w:r>
    </w:p>
    <w:p w:rsidR="005C3E24" w:rsidRDefault="00AB543B">
      <w:pPr>
        <w:numPr>
          <w:ilvl w:val="0"/>
          <w:numId w:val="16"/>
        </w:numPr>
        <w:ind w:right="47" w:hanging="436"/>
      </w:pPr>
      <w:r>
        <w:t xml:space="preserve">Переведите ручку регулятора оборотов в сторону минимальных оборотов. </w:t>
      </w:r>
    </w:p>
    <w:p w:rsidR="005C3E24" w:rsidRDefault="00AB543B">
      <w:pPr>
        <w:numPr>
          <w:ilvl w:val="0"/>
          <w:numId w:val="16"/>
        </w:numPr>
        <w:ind w:right="47" w:hanging="436"/>
      </w:pPr>
      <w:r>
        <w:t xml:space="preserve">Включите нейтральную скорость. </w:t>
      </w:r>
    </w:p>
    <w:p w:rsidR="005C3E24" w:rsidRDefault="00AB543B">
      <w:pPr>
        <w:numPr>
          <w:ilvl w:val="0"/>
          <w:numId w:val="16"/>
        </w:numPr>
        <w:ind w:right="47" w:hanging="436"/>
      </w:pPr>
      <w:r>
        <w:t xml:space="preserve">Переведите кнопку выключателя зажигания двигателя в положение «ВЫКЛ».  </w:t>
      </w:r>
    </w:p>
    <w:p w:rsidR="005C3E24" w:rsidRDefault="00AB543B">
      <w:pPr>
        <w:spacing w:after="24" w:line="259" w:lineRule="auto"/>
        <w:ind w:left="721" w:firstLine="0"/>
        <w:jc w:val="left"/>
      </w:pPr>
      <w:r>
        <w:t xml:space="preserve"> </w:t>
      </w:r>
    </w:p>
    <w:p w:rsidR="005C3E24" w:rsidRDefault="00AB543B">
      <w:pPr>
        <w:pStyle w:val="2"/>
        <w:ind w:left="838" w:right="71" w:hanging="568"/>
      </w:pPr>
      <w:bookmarkStart w:id="25" w:name="_Toc44693"/>
      <w:r>
        <w:t xml:space="preserve">Эксплуатация мотоблока со сменным оборудованием. </w:t>
      </w:r>
      <w:bookmarkEnd w:id="25"/>
    </w:p>
    <w:p w:rsidR="005C3E24" w:rsidRDefault="00AB543B">
      <w:pPr>
        <w:spacing w:after="13" w:line="259" w:lineRule="auto"/>
        <w:ind w:left="853" w:firstLine="0"/>
        <w:jc w:val="left"/>
      </w:pPr>
      <w:r>
        <w:rPr>
          <w:b/>
          <w:i/>
        </w:rPr>
        <w:t xml:space="preserve"> </w:t>
      </w:r>
    </w:p>
    <w:p w:rsidR="005C3E24" w:rsidRDefault="00AB543B">
      <w:pPr>
        <w:ind w:left="0" w:right="47" w:firstLine="569"/>
      </w:pPr>
      <w:r>
        <w:t xml:space="preserve">Мотоблок </w:t>
      </w:r>
      <w:proofErr w:type="gramStart"/>
      <w:r>
        <w:t>со сменными оборудованием</w:t>
      </w:r>
      <w:proofErr w:type="gramEnd"/>
      <w:r>
        <w:t xml:space="preserve"> можно использовать для выполнения различных работ в садах и на приусадебных участках. В зависимости от вида выполняемых работ необходимо использовать или пневматические колеса, или </w:t>
      </w:r>
      <w:proofErr w:type="spellStart"/>
      <w:r>
        <w:t>грунтозацепы</w:t>
      </w:r>
      <w:proofErr w:type="spellEnd"/>
      <w:r>
        <w:t xml:space="preserve"> (металлические колеса), устанавливая их на определенную ширину, а для культивации фрезы. При вспашке, окучивании и других тяжелых работ для уменьшения буксования рекомендуется утяжелить мотоблок дополнительным грузом массой до 50 кг. Наибольший эффект дает установка грузов на штырь спереди. При вспашке рекомендуется применение диаметром до 400 мм, устанавливаемых на оси редуктора через удлинители. При работе с окучником рекомендуется применять </w:t>
      </w:r>
      <w:proofErr w:type="spellStart"/>
      <w:r>
        <w:t>грунтозацепы</w:t>
      </w:r>
      <w:proofErr w:type="spellEnd"/>
      <w:r>
        <w:t xml:space="preserve"> большого диаметра (600 мм). Дополнительное оборудование не входит в комплектацию мотоблока и приобретается отдельно. </w:t>
      </w:r>
    </w:p>
    <w:p w:rsidR="005C3E24" w:rsidRDefault="00AB543B">
      <w:pPr>
        <w:spacing w:after="17" w:line="259" w:lineRule="auto"/>
        <w:ind w:left="853" w:firstLine="0"/>
        <w:jc w:val="left"/>
      </w:pPr>
      <w:r>
        <w:rPr>
          <w:b/>
          <w:i/>
        </w:rPr>
        <w:t xml:space="preserve"> </w:t>
      </w:r>
    </w:p>
    <w:p w:rsidR="005C3E24" w:rsidRDefault="00AB543B">
      <w:pPr>
        <w:pStyle w:val="3"/>
        <w:ind w:left="1133" w:right="71" w:hanging="564"/>
      </w:pPr>
      <w:bookmarkStart w:id="26" w:name="_Toc44694"/>
      <w:r>
        <w:t xml:space="preserve">Культивация почвы. </w:t>
      </w:r>
      <w:bookmarkEnd w:id="26"/>
    </w:p>
    <w:p w:rsidR="005C3E24" w:rsidRDefault="00AB543B">
      <w:pPr>
        <w:spacing w:after="17" w:line="259" w:lineRule="auto"/>
        <w:ind w:left="1788" w:firstLine="0"/>
        <w:jc w:val="left"/>
      </w:pPr>
      <w:r>
        <w:rPr>
          <w:b/>
          <w:i/>
        </w:rPr>
        <w:t xml:space="preserve"> </w:t>
      </w:r>
    </w:p>
    <w:p w:rsidR="005C3E24" w:rsidRDefault="00AB543B">
      <w:pPr>
        <w:ind w:left="0" w:right="47" w:firstLine="569"/>
      </w:pPr>
      <w:r>
        <w:lastRenderedPageBreak/>
        <w:t xml:space="preserve">Установите глубину обработки почвы согласно пункту 7.6 данного руководства по эксплуатации. Установите необходимое количество фрез на ось редуктора и зафиксируйте цилиндрическим пальцем 8х40 мм и шплинтом. После обработки полосы 10-15 метров оцените глубину обработки и, при необходимости, произведите корректировку высоты сошника. При обработке рыхлой почвы следите, чтобы фрезы не углублялись полностью в почву, вызывая перегрузку двигателя. Культивирование целины, тяжелых и глинистых почв производите с 4-мя группами фрез за несколько проходов на 1-ой скорости, при глубине 10-15 см за один проход. Перед обработкой участков с высокой растительностью, растительность необходимо скосить и удалить. Периодически очищайте фрезы от посторонних предметов (проволока, веревки, остатки растительности и т.д.). Перед очисткой, двигатель должен быть выключен и мотоблок остановлен. Обработку легких и средних почв возможно производить на 2-ой скорости. </w:t>
      </w:r>
    </w:p>
    <w:p w:rsidR="005C3E24" w:rsidRDefault="00AB543B">
      <w:pPr>
        <w:spacing w:after="54" w:line="259" w:lineRule="auto"/>
        <w:ind w:left="569" w:firstLine="0"/>
        <w:jc w:val="left"/>
      </w:pPr>
      <w:r>
        <w:t xml:space="preserve"> </w:t>
      </w:r>
    </w:p>
    <w:p w:rsidR="005C3E24" w:rsidRDefault="00AB543B">
      <w:pPr>
        <w:pStyle w:val="3"/>
        <w:ind w:left="1133" w:right="71" w:hanging="564"/>
      </w:pPr>
      <w:bookmarkStart w:id="27" w:name="_Toc44695"/>
      <w:r>
        <w:t xml:space="preserve">Вспашка, окучивание. </w:t>
      </w:r>
      <w:bookmarkEnd w:id="27"/>
    </w:p>
    <w:p w:rsidR="005C3E24" w:rsidRDefault="00AB543B">
      <w:pPr>
        <w:spacing w:after="13" w:line="259" w:lineRule="auto"/>
        <w:ind w:left="0" w:firstLine="0"/>
        <w:jc w:val="left"/>
      </w:pPr>
      <w:r>
        <w:rPr>
          <w:b/>
          <w:i/>
        </w:rPr>
        <w:t xml:space="preserve"> </w:t>
      </w:r>
    </w:p>
    <w:p w:rsidR="005C3E24" w:rsidRDefault="00AB543B">
      <w:pPr>
        <w:spacing w:after="44"/>
        <w:ind w:left="579" w:right="47"/>
      </w:pPr>
      <w:r>
        <w:t xml:space="preserve">В сцепное устройство установите плуг или окучник. Регулировку глубины обработки, ширину захвата, а также </w:t>
      </w:r>
    </w:p>
    <w:p w:rsidR="005C3E24" w:rsidRDefault="00AB543B">
      <w:pPr>
        <w:ind w:right="47"/>
      </w:pPr>
      <w:r>
        <w:t xml:space="preserve">установку их заглубления производите в соответствии с руководством по эксплуатации этого оборудования. </w:t>
      </w:r>
    </w:p>
    <w:p w:rsidR="005C3E24" w:rsidRDefault="00AB543B">
      <w:pPr>
        <w:spacing w:after="58" w:line="259" w:lineRule="auto"/>
        <w:ind w:left="569" w:firstLine="0"/>
        <w:jc w:val="left"/>
      </w:pPr>
      <w:r>
        <w:t xml:space="preserve"> </w:t>
      </w:r>
    </w:p>
    <w:p w:rsidR="005C3E24" w:rsidRDefault="00AB543B">
      <w:pPr>
        <w:pStyle w:val="3"/>
        <w:ind w:left="1133" w:right="71" w:hanging="564"/>
      </w:pPr>
      <w:bookmarkStart w:id="28" w:name="_Toc44696"/>
      <w:r>
        <w:t xml:space="preserve">Эксплуатация с транспортной тележкой. </w:t>
      </w:r>
      <w:bookmarkEnd w:id="28"/>
    </w:p>
    <w:p w:rsidR="005C3E24" w:rsidRDefault="00AB543B">
      <w:pPr>
        <w:spacing w:after="13" w:line="259" w:lineRule="auto"/>
        <w:ind w:left="853" w:firstLine="0"/>
        <w:jc w:val="left"/>
      </w:pPr>
      <w:r>
        <w:rPr>
          <w:b/>
          <w:i/>
        </w:rPr>
        <w:t xml:space="preserve"> </w:t>
      </w:r>
    </w:p>
    <w:p w:rsidR="005C3E24" w:rsidRDefault="00AB543B">
      <w:pPr>
        <w:spacing w:after="39"/>
        <w:ind w:left="0" w:right="47" w:firstLine="569"/>
      </w:pPr>
      <w:r>
        <w:t xml:space="preserve">Проверьте техническое состояние тележки, надежность крепления колес, исправность тормозов, давление в колесах тележки и мотоблока. Присоедините с помощью цилиндрического пальца 16х120 мм дышло тележки к сцепному устройству мотоблока. После посадки на сиденье тележки, руль мотоблока отрегулируйте в положение удобное для управления (см. п. </w:t>
      </w:r>
    </w:p>
    <w:p w:rsidR="005C3E24" w:rsidRDefault="00AB543B">
      <w:pPr>
        <w:ind w:right="47"/>
      </w:pPr>
      <w:r>
        <w:t xml:space="preserve">7.5.  данного руководства по эксплуатации). Максимальная масса перевозимого груза должна быть не более 200 кг. </w:t>
      </w:r>
    </w:p>
    <w:p w:rsidR="005C3E24" w:rsidRDefault="00AB543B">
      <w:pPr>
        <w:spacing w:after="0" w:line="259" w:lineRule="auto"/>
        <w:ind w:left="853" w:firstLine="0"/>
        <w:jc w:val="left"/>
      </w:pPr>
      <w:r>
        <w:rPr>
          <w:b/>
          <w:i/>
        </w:rPr>
        <w:t xml:space="preserve"> </w:t>
      </w:r>
    </w:p>
    <w:tbl>
      <w:tblPr>
        <w:tblStyle w:val="TableGrid"/>
        <w:tblW w:w="10776" w:type="dxa"/>
        <w:tblInd w:w="-2" w:type="dxa"/>
        <w:tblCellMar>
          <w:top w:w="23" w:type="dxa"/>
          <w:left w:w="110" w:type="dxa"/>
          <w:bottom w:w="0" w:type="dxa"/>
          <w:right w:w="56" w:type="dxa"/>
        </w:tblCellMar>
        <w:tblLook w:val="04A0" w:firstRow="1" w:lastRow="0" w:firstColumn="1" w:lastColumn="0" w:noHBand="0" w:noVBand="1"/>
      </w:tblPr>
      <w:tblGrid>
        <w:gridCol w:w="992"/>
        <w:gridCol w:w="9784"/>
      </w:tblGrid>
      <w:tr w:rsidR="005C3E24">
        <w:trPr>
          <w:trHeight w:val="756"/>
        </w:trPr>
        <w:tc>
          <w:tcPr>
            <w:tcW w:w="992" w:type="dxa"/>
            <w:tcBorders>
              <w:top w:val="single" w:sz="18" w:space="0" w:color="000000"/>
              <w:left w:val="single" w:sz="18" w:space="0" w:color="000000"/>
              <w:bottom w:val="single" w:sz="18" w:space="0" w:color="000000"/>
              <w:right w:val="single" w:sz="18" w:space="0" w:color="000000"/>
            </w:tcBorders>
            <w:vAlign w:val="bottom"/>
          </w:tcPr>
          <w:p w:rsidR="005C3E24" w:rsidRDefault="00AB543B">
            <w:pPr>
              <w:spacing w:after="0" w:line="259" w:lineRule="auto"/>
              <w:ind w:left="0" w:right="16" w:firstLine="0"/>
              <w:jc w:val="right"/>
            </w:pPr>
            <w:r>
              <w:rPr>
                <w:noProof/>
              </w:rPr>
              <w:drawing>
                <wp:inline distT="0" distB="0" distL="0" distR="0">
                  <wp:extent cx="457200" cy="451103"/>
                  <wp:effectExtent l="0" t="0" r="0" b="0"/>
                  <wp:docPr id="42668" name="Picture 42668"/>
                  <wp:cNvGraphicFramePr/>
                  <a:graphic xmlns:a="http://schemas.openxmlformats.org/drawingml/2006/main">
                    <a:graphicData uri="http://schemas.openxmlformats.org/drawingml/2006/picture">
                      <pic:pic xmlns:pic="http://schemas.openxmlformats.org/drawingml/2006/picture">
                        <pic:nvPicPr>
                          <pic:cNvPr id="42668" name="Picture 42668"/>
                          <pic:cNvPicPr/>
                        </pic:nvPicPr>
                        <pic:blipFill>
                          <a:blip r:embed="rId10"/>
                          <a:stretch>
                            <a:fillRect/>
                          </a:stretch>
                        </pic:blipFill>
                        <pic:spPr>
                          <a:xfrm>
                            <a:off x="0" y="0"/>
                            <a:ext cx="457200" cy="451103"/>
                          </a:xfrm>
                          <a:prstGeom prst="rect">
                            <a:avLst/>
                          </a:prstGeom>
                        </pic:spPr>
                      </pic:pic>
                    </a:graphicData>
                  </a:graphic>
                </wp:inline>
              </w:drawing>
            </w:r>
            <w:r>
              <w:t xml:space="preserve"> </w:t>
            </w:r>
          </w:p>
        </w:tc>
        <w:tc>
          <w:tcPr>
            <w:tcW w:w="9783" w:type="dxa"/>
            <w:tcBorders>
              <w:top w:val="single" w:sz="18" w:space="0" w:color="000000"/>
              <w:left w:val="single" w:sz="18" w:space="0" w:color="000000"/>
              <w:bottom w:val="single" w:sz="18" w:space="0" w:color="000000"/>
              <w:right w:val="single" w:sz="18" w:space="0" w:color="000000"/>
            </w:tcBorders>
          </w:tcPr>
          <w:p w:rsidR="005C3E24" w:rsidRDefault="00AB543B">
            <w:pPr>
              <w:spacing w:after="0" w:line="259" w:lineRule="auto"/>
              <w:ind w:left="0" w:right="45" w:firstLine="0"/>
            </w:pPr>
            <w:r>
              <w:rPr>
                <w:b/>
                <w:i/>
              </w:rPr>
              <w:t xml:space="preserve">Внимание! При движении мотоблока с тележкой выжимать ручку сцепления на часть ее хода не допускается, т.к. это приводит к интенсивному износу ремня. Ручка сцепления должна быть выжата полностью, до упора! </w:t>
            </w:r>
          </w:p>
        </w:tc>
      </w:tr>
    </w:tbl>
    <w:p w:rsidR="005C3E24" w:rsidRDefault="00AB543B">
      <w:pPr>
        <w:spacing w:after="75" w:line="259" w:lineRule="auto"/>
        <w:ind w:left="993" w:firstLine="0"/>
        <w:jc w:val="left"/>
      </w:pPr>
      <w:r>
        <w:t xml:space="preserve"> </w:t>
      </w:r>
    </w:p>
    <w:p w:rsidR="005C3E24" w:rsidRDefault="00AB543B">
      <w:pPr>
        <w:pStyle w:val="1"/>
        <w:ind w:left="414" w:right="67" w:hanging="429"/>
      </w:pPr>
      <w:bookmarkStart w:id="29" w:name="_Toc44697"/>
      <w:r>
        <w:t xml:space="preserve">Периодическое обслуживание. </w:t>
      </w:r>
      <w:bookmarkEnd w:id="29"/>
    </w:p>
    <w:p w:rsidR="005C3E24" w:rsidRDefault="00AB543B">
      <w:pPr>
        <w:spacing w:after="0" w:line="259" w:lineRule="auto"/>
        <w:ind w:left="993" w:firstLine="0"/>
        <w:jc w:val="left"/>
      </w:pPr>
      <w:r>
        <w:t xml:space="preserve"> </w:t>
      </w:r>
    </w:p>
    <w:p w:rsidR="005C3E24" w:rsidRDefault="00AB543B">
      <w:pPr>
        <w:spacing w:after="48"/>
        <w:ind w:left="579" w:right="47"/>
      </w:pPr>
      <w:r>
        <w:t xml:space="preserve">Мы рекомендуем обращаться к любому уполномоченному сервисному центру для выполнения всех работ по </w:t>
      </w:r>
    </w:p>
    <w:p w:rsidR="005C3E24" w:rsidRDefault="00AB543B">
      <w:pPr>
        <w:ind w:right="47"/>
      </w:pPr>
      <w:r>
        <w:t xml:space="preserve">техническому обслуживанию мотоблока и его компонентов. </w:t>
      </w:r>
    </w:p>
    <w:p w:rsidR="005C3E24" w:rsidRDefault="00AB543B">
      <w:pPr>
        <w:spacing w:after="24" w:line="259" w:lineRule="auto"/>
        <w:ind w:left="993" w:firstLine="0"/>
        <w:jc w:val="left"/>
      </w:pPr>
      <w:r>
        <w:t xml:space="preserve"> </w:t>
      </w:r>
    </w:p>
    <w:p w:rsidR="005C3E24" w:rsidRDefault="00AB543B">
      <w:pPr>
        <w:spacing w:after="44" w:line="266" w:lineRule="auto"/>
        <w:ind w:right="71"/>
        <w:jc w:val="left"/>
      </w:pPr>
      <w:proofErr w:type="gramStart"/>
      <w:r>
        <w:rPr>
          <w:b/>
          <w:i/>
        </w:rPr>
        <w:t>Через  первые</w:t>
      </w:r>
      <w:proofErr w:type="gramEnd"/>
      <w:r>
        <w:rPr>
          <w:b/>
          <w:i/>
        </w:rPr>
        <w:t xml:space="preserve"> 5 часов работы: </w:t>
      </w:r>
    </w:p>
    <w:p w:rsidR="005C3E24" w:rsidRDefault="00AB543B">
      <w:pPr>
        <w:numPr>
          <w:ilvl w:val="0"/>
          <w:numId w:val="17"/>
        </w:numPr>
        <w:spacing w:after="45"/>
        <w:ind w:right="47" w:firstLine="285"/>
      </w:pPr>
      <w:r>
        <w:t xml:space="preserve">Замените масло в двигателе. </w:t>
      </w:r>
    </w:p>
    <w:p w:rsidR="005C3E24" w:rsidRDefault="00AB543B">
      <w:pPr>
        <w:numPr>
          <w:ilvl w:val="0"/>
          <w:numId w:val="17"/>
        </w:numPr>
        <w:spacing w:line="326" w:lineRule="auto"/>
        <w:ind w:right="47" w:firstLine="285"/>
      </w:pPr>
      <w:r>
        <w:t xml:space="preserve">Проверьте надежность крепления узлов и деталей.  </w:t>
      </w:r>
      <w:r>
        <w:rPr>
          <w:b/>
          <w:i/>
        </w:rPr>
        <w:t xml:space="preserve">Каждые 5 часов работы или ежедневно: </w:t>
      </w:r>
    </w:p>
    <w:p w:rsidR="005C3E24" w:rsidRDefault="00AB543B">
      <w:pPr>
        <w:numPr>
          <w:ilvl w:val="0"/>
          <w:numId w:val="17"/>
        </w:numPr>
        <w:ind w:right="47" w:firstLine="285"/>
      </w:pPr>
      <w:r>
        <w:t xml:space="preserve">Проверьте уровень масла в двигателе.  </w:t>
      </w:r>
    </w:p>
    <w:p w:rsidR="005C3E24" w:rsidRDefault="00AB543B">
      <w:pPr>
        <w:numPr>
          <w:ilvl w:val="0"/>
          <w:numId w:val="17"/>
        </w:numPr>
        <w:spacing w:after="49"/>
        <w:ind w:right="47" w:firstLine="285"/>
      </w:pPr>
      <w:r>
        <w:t xml:space="preserve">Проверьте уровень масла в редукторе. </w:t>
      </w:r>
    </w:p>
    <w:p w:rsidR="005C3E24" w:rsidRDefault="00AB543B">
      <w:pPr>
        <w:numPr>
          <w:ilvl w:val="0"/>
          <w:numId w:val="17"/>
        </w:numPr>
        <w:spacing w:after="44"/>
        <w:ind w:right="47" w:firstLine="285"/>
      </w:pPr>
      <w:r>
        <w:t xml:space="preserve">Очистка зоны вокруг глушителя и органов управления. </w:t>
      </w:r>
    </w:p>
    <w:p w:rsidR="005C3E24" w:rsidRDefault="00AB543B">
      <w:pPr>
        <w:numPr>
          <w:ilvl w:val="0"/>
          <w:numId w:val="17"/>
        </w:numPr>
        <w:spacing w:after="51"/>
        <w:ind w:right="47" w:firstLine="285"/>
      </w:pPr>
      <w:r>
        <w:t xml:space="preserve">Проверьте надежность крепления узлов и деталей.  </w:t>
      </w:r>
    </w:p>
    <w:p w:rsidR="005C3E24" w:rsidRDefault="00AB543B">
      <w:pPr>
        <w:spacing w:after="43" w:line="266" w:lineRule="auto"/>
        <w:ind w:right="71"/>
        <w:jc w:val="left"/>
      </w:pPr>
      <w:r>
        <w:rPr>
          <w:b/>
          <w:i/>
        </w:rPr>
        <w:t xml:space="preserve">Каждые 10 часов работы: </w:t>
      </w:r>
    </w:p>
    <w:p w:rsidR="005C3E24" w:rsidRDefault="00AB543B">
      <w:pPr>
        <w:numPr>
          <w:ilvl w:val="0"/>
          <w:numId w:val="17"/>
        </w:numPr>
        <w:spacing w:after="45"/>
        <w:ind w:right="47" w:firstLine="285"/>
      </w:pPr>
      <w:r>
        <w:t xml:space="preserve">Очистка воздушного фильтра. </w:t>
      </w:r>
    </w:p>
    <w:p w:rsidR="005C3E24" w:rsidRDefault="00AB543B">
      <w:pPr>
        <w:numPr>
          <w:ilvl w:val="0"/>
          <w:numId w:val="17"/>
        </w:numPr>
        <w:spacing w:after="44"/>
        <w:ind w:right="47" w:firstLine="285"/>
      </w:pPr>
      <w:r>
        <w:t xml:space="preserve">Проверьте и отрегулируйте (если необходимо) трос сцепления. </w:t>
      </w:r>
    </w:p>
    <w:p w:rsidR="005C3E24" w:rsidRDefault="00AB543B">
      <w:pPr>
        <w:numPr>
          <w:ilvl w:val="0"/>
          <w:numId w:val="17"/>
        </w:numPr>
        <w:spacing w:after="79"/>
        <w:ind w:right="47" w:firstLine="285"/>
      </w:pPr>
      <w:r>
        <w:t xml:space="preserve">Проверьте и отрегулируйте (если необходимо) натяжение ремня. </w:t>
      </w:r>
    </w:p>
    <w:p w:rsidR="005C3E24" w:rsidRDefault="00AB543B">
      <w:pPr>
        <w:spacing w:after="46" w:line="266" w:lineRule="auto"/>
        <w:ind w:left="285" w:right="7060" w:hanging="285"/>
        <w:jc w:val="left"/>
      </w:pPr>
      <w:r>
        <w:rPr>
          <w:b/>
          <w:i/>
        </w:rPr>
        <w:t xml:space="preserve">Каждые 50 часов работы или ежегодно: </w:t>
      </w:r>
      <w:r>
        <w:rPr>
          <w:rFonts w:ascii="Wingdings" w:eastAsia="Wingdings" w:hAnsi="Wingdings" w:cs="Wingdings"/>
          <w:sz w:val="16"/>
        </w:rPr>
        <w:t></w:t>
      </w:r>
      <w:r>
        <w:rPr>
          <w:rFonts w:ascii="Arial" w:eastAsia="Arial" w:hAnsi="Arial" w:cs="Arial"/>
          <w:sz w:val="16"/>
        </w:rPr>
        <w:t xml:space="preserve"> </w:t>
      </w:r>
      <w:r>
        <w:t xml:space="preserve">Замена моторного масла. </w:t>
      </w:r>
    </w:p>
    <w:p w:rsidR="005C3E24" w:rsidRDefault="00AB543B">
      <w:pPr>
        <w:numPr>
          <w:ilvl w:val="0"/>
          <w:numId w:val="17"/>
        </w:numPr>
        <w:spacing w:after="45"/>
        <w:ind w:right="47" w:firstLine="285"/>
      </w:pPr>
      <w:r>
        <w:t xml:space="preserve">Замена масла в редукторе. </w:t>
      </w:r>
    </w:p>
    <w:p w:rsidR="005C3E24" w:rsidRDefault="00AB543B">
      <w:pPr>
        <w:numPr>
          <w:ilvl w:val="0"/>
          <w:numId w:val="17"/>
        </w:numPr>
        <w:spacing w:after="0" w:line="351" w:lineRule="auto"/>
        <w:ind w:right="47" w:firstLine="285"/>
      </w:pPr>
      <w:r>
        <w:t xml:space="preserve">Проверка глушителя. </w:t>
      </w:r>
      <w:r>
        <w:rPr>
          <w:b/>
          <w:i/>
        </w:rPr>
        <w:t xml:space="preserve">Каждые 100 часов работы или ежегодно: </w:t>
      </w:r>
    </w:p>
    <w:p w:rsidR="005C3E24" w:rsidRDefault="00AB543B">
      <w:pPr>
        <w:numPr>
          <w:ilvl w:val="0"/>
          <w:numId w:val="17"/>
        </w:numPr>
        <w:spacing w:line="349" w:lineRule="auto"/>
        <w:ind w:right="47" w:firstLine="285"/>
      </w:pPr>
      <w:r>
        <w:t xml:space="preserve">Проверка состояния свечи зажигания. </w:t>
      </w:r>
      <w:r>
        <w:rPr>
          <w:b/>
          <w:i/>
        </w:rPr>
        <w:t xml:space="preserve">Ежегодно: </w:t>
      </w:r>
    </w:p>
    <w:p w:rsidR="005C3E24" w:rsidRDefault="00AB543B">
      <w:pPr>
        <w:numPr>
          <w:ilvl w:val="0"/>
          <w:numId w:val="17"/>
        </w:numPr>
        <w:spacing w:after="44"/>
        <w:ind w:right="47" w:firstLine="285"/>
      </w:pPr>
      <w:r>
        <w:t xml:space="preserve">Замена фильтрующего элемента воздушного фильтра. </w:t>
      </w:r>
    </w:p>
    <w:p w:rsidR="005C3E24" w:rsidRDefault="00AB543B">
      <w:pPr>
        <w:numPr>
          <w:ilvl w:val="0"/>
          <w:numId w:val="17"/>
        </w:numPr>
        <w:spacing w:after="48"/>
        <w:ind w:right="47" w:firstLine="285"/>
      </w:pPr>
      <w:r>
        <w:t xml:space="preserve">Замена свечи зажигания. </w:t>
      </w:r>
    </w:p>
    <w:p w:rsidR="005C3E24" w:rsidRDefault="00AB543B">
      <w:pPr>
        <w:numPr>
          <w:ilvl w:val="0"/>
          <w:numId w:val="17"/>
        </w:numPr>
        <w:spacing w:after="38"/>
        <w:ind w:right="47" w:firstLine="285"/>
      </w:pPr>
      <w:r>
        <w:t xml:space="preserve">Очистка системы воздушного охлаждения. </w:t>
      </w:r>
      <w:r>
        <w:rPr>
          <w:rFonts w:ascii="Wingdings" w:eastAsia="Wingdings" w:hAnsi="Wingdings" w:cs="Wingdings"/>
          <w:sz w:val="16"/>
        </w:rPr>
        <w:t></w:t>
      </w:r>
      <w:r>
        <w:rPr>
          <w:rFonts w:ascii="Arial" w:eastAsia="Arial" w:hAnsi="Arial" w:cs="Arial"/>
          <w:sz w:val="16"/>
        </w:rPr>
        <w:t xml:space="preserve"> </w:t>
      </w:r>
      <w:r>
        <w:rPr>
          <w:rFonts w:ascii="Arial" w:eastAsia="Arial" w:hAnsi="Arial" w:cs="Arial"/>
          <w:sz w:val="16"/>
        </w:rPr>
        <w:tab/>
      </w:r>
      <w:r>
        <w:t xml:space="preserve">Проверка зазоров клапанов (не требуется, пока не будут замечены проблемы работы двигателя). </w:t>
      </w:r>
    </w:p>
    <w:p w:rsidR="005C3E24" w:rsidRDefault="00AB543B">
      <w:pPr>
        <w:spacing w:after="17" w:line="259" w:lineRule="auto"/>
        <w:ind w:left="993" w:firstLine="0"/>
        <w:jc w:val="left"/>
      </w:pPr>
      <w:r>
        <w:lastRenderedPageBreak/>
        <w:t xml:space="preserve"> </w:t>
      </w:r>
    </w:p>
    <w:p w:rsidR="005C3E24" w:rsidRDefault="00AB543B">
      <w:pPr>
        <w:spacing w:after="53" w:line="259" w:lineRule="auto"/>
        <w:ind w:right="44"/>
        <w:jc w:val="right"/>
      </w:pPr>
      <w:r>
        <w:t xml:space="preserve">Осуществляйте более частый осмотр и техническое обслуживание, если мотоблок используется в пыльных и тяжелых </w:t>
      </w:r>
    </w:p>
    <w:p w:rsidR="005C3E24" w:rsidRDefault="00AB543B">
      <w:pPr>
        <w:ind w:right="47"/>
      </w:pPr>
      <w:r>
        <w:t xml:space="preserve">условиях работы. </w:t>
      </w:r>
    </w:p>
    <w:p w:rsidR="005C3E24" w:rsidRDefault="00AB543B">
      <w:pPr>
        <w:spacing w:after="58" w:line="259" w:lineRule="auto"/>
        <w:ind w:left="569" w:firstLine="0"/>
        <w:jc w:val="left"/>
      </w:pPr>
      <w:r>
        <w:t xml:space="preserve"> </w:t>
      </w:r>
    </w:p>
    <w:p w:rsidR="005C3E24" w:rsidRDefault="00AB543B">
      <w:pPr>
        <w:pStyle w:val="2"/>
        <w:ind w:left="838" w:right="71" w:hanging="568"/>
      </w:pPr>
      <w:bookmarkStart w:id="30" w:name="_Toc44698"/>
      <w:r>
        <w:t xml:space="preserve">Замена масла в двигателе и редукторе. </w:t>
      </w:r>
      <w:bookmarkEnd w:id="30"/>
    </w:p>
    <w:p w:rsidR="005C3E24" w:rsidRDefault="00AB543B">
      <w:pPr>
        <w:spacing w:after="14" w:line="259" w:lineRule="auto"/>
        <w:ind w:left="0" w:right="6" w:firstLine="0"/>
        <w:jc w:val="center"/>
      </w:pPr>
      <w:r>
        <w:t xml:space="preserve"> </w:t>
      </w:r>
    </w:p>
    <w:p w:rsidR="005C3E24" w:rsidRDefault="00AB543B">
      <w:pPr>
        <w:spacing w:after="38"/>
        <w:ind w:left="0" w:right="47" w:firstLine="569"/>
      </w:pPr>
      <w:r>
        <w:t xml:space="preserve">Отработанное масло представляет собой опасный продукт и должно быть утилизировано надлежащим способом. Не выбрасывайте его вместе с бытовыми отходами.  </w:t>
      </w:r>
    </w:p>
    <w:p w:rsidR="005C3E24" w:rsidRDefault="00AB543B">
      <w:pPr>
        <w:numPr>
          <w:ilvl w:val="0"/>
          <w:numId w:val="18"/>
        </w:numPr>
        <w:ind w:right="47" w:hanging="436"/>
      </w:pPr>
      <w:r>
        <w:t xml:space="preserve">Замену масла необходимо производить полностью, не доливая и не смешивая новое и старое масло.  </w:t>
      </w:r>
    </w:p>
    <w:p w:rsidR="005C3E24" w:rsidRDefault="00AB543B">
      <w:pPr>
        <w:numPr>
          <w:ilvl w:val="0"/>
          <w:numId w:val="18"/>
        </w:numPr>
        <w:spacing w:after="37"/>
        <w:ind w:right="47" w:hanging="436"/>
      </w:pPr>
      <w:r>
        <w:t xml:space="preserve">Обращаем Ваше внимание на то, что срок между заменами масла варьируется в зависимости от загруженности мотоблока. Стандартно, масло необходимо менять каждые 50 часов работы или один раз в календарный год в начале проведения работ. </w:t>
      </w:r>
    </w:p>
    <w:p w:rsidR="005C3E24" w:rsidRDefault="00AB543B">
      <w:pPr>
        <w:numPr>
          <w:ilvl w:val="0"/>
          <w:numId w:val="18"/>
        </w:numPr>
        <w:spacing w:after="45"/>
        <w:ind w:right="47" w:hanging="436"/>
      </w:pPr>
      <w:r>
        <w:t xml:space="preserve">Необходимо постоянно контролировать состояние масла. </w:t>
      </w:r>
    </w:p>
    <w:p w:rsidR="005C3E24" w:rsidRDefault="00AB543B">
      <w:pPr>
        <w:numPr>
          <w:ilvl w:val="0"/>
          <w:numId w:val="18"/>
        </w:numPr>
        <w:spacing w:after="39"/>
        <w:ind w:right="47" w:hanging="436"/>
      </w:pPr>
      <w:r>
        <w:t xml:space="preserve">Немедленно замените масло в следующих случаях: </w:t>
      </w:r>
      <w:r>
        <w:rPr>
          <w:rFonts w:ascii="Courier New" w:eastAsia="Courier New" w:hAnsi="Courier New" w:cs="Courier New"/>
        </w:rPr>
        <w:t>o</w:t>
      </w:r>
      <w:r>
        <w:rPr>
          <w:rFonts w:ascii="Arial" w:eastAsia="Arial" w:hAnsi="Arial" w:cs="Arial"/>
        </w:rPr>
        <w:t xml:space="preserve"> </w:t>
      </w:r>
      <w:r>
        <w:rPr>
          <w:rFonts w:ascii="Arial" w:eastAsia="Arial" w:hAnsi="Arial" w:cs="Arial"/>
        </w:rPr>
        <w:tab/>
      </w:r>
      <w:proofErr w:type="spellStart"/>
      <w:r>
        <w:t>Побеление</w:t>
      </w:r>
      <w:proofErr w:type="spellEnd"/>
      <w:r>
        <w:t xml:space="preserve"> или помутнение масла - признак присутствия в масле воды. </w:t>
      </w:r>
    </w:p>
    <w:p w:rsidR="005C3E24" w:rsidRDefault="00AB543B">
      <w:pPr>
        <w:tabs>
          <w:tab w:val="center" w:pos="781"/>
          <w:tab w:val="center" w:pos="3004"/>
        </w:tabs>
        <w:ind w:left="0" w:firstLine="0"/>
        <w:jc w:val="left"/>
      </w:pPr>
      <w:r>
        <w:rPr>
          <w:rFonts w:ascii="Calibri" w:eastAsia="Calibri" w:hAnsi="Calibri" w:cs="Calibri"/>
          <w:sz w:val="22"/>
        </w:rPr>
        <w:tab/>
      </w:r>
      <w:r>
        <w:rPr>
          <w:rFonts w:ascii="Courier New" w:eastAsia="Courier New" w:hAnsi="Courier New" w:cs="Courier New"/>
        </w:rPr>
        <w:t>o</w:t>
      </w:r>
      <w:r>
        <w:rPr>
          <w:rFonts w:ascii="Arial" w:eastAsia="Arial" w:hAnsi="Arial" w:cs="Arial"/>
        </w:rPr>
        <w:t xml:space="preserve"> </w:t>
      </w:r>
      <w:r>
        <w:rPr>
          <w:rFonts w:ascii="Arial" w:eastAsia="Arial" w:hAnsi="Arial" w:cs="Arial"/>
        </w:rPr>
        <w:tab/>
      </w:r>
      <w:r>
        <w:t xml:space="preserve">Присутствие в масле посторонних примесей. </w:t>
      </w:r>
    </w:p>
    <w:p w:rsidR="005C3E24" w:rsidRDefault="00AB543B">
      <w:pPr>
        <w:spacing w:after="24" w:line="259" w:lineRule="auto"/>
        <w:ind w:left="993" w:firstLine="0"/>
        <w:jc w:val="left"/>
      </w:pPr>
      <w:r>
        <w:t xml:space="preserve"> </w:t>
      </w:r>
    </w:p>
    <w:p w:rsidR="005C3E24" w:rsidRDefault="00AB543B">
      <w:pPr>
        <w:pStyle w:val="2"/>
        <w:ind w:left="838" w:right="71" w:hanging="568"/>
      </w:pPr>
      <w:bookmarkStart w:id="31" w:name="_Toc44699"/>
      <w:r>
        <w:t xml:space="preserve">Слив масла из двигателя. </w:t>
      </w:r>
      <w:bookmarkEnd w:id="31"/>
    </w:p>
    <w:p w:rsidR="005C3E24" w:rsidRDefault="00AB543B">
      <w:pPr>
        <w:spacing w:after="49" w:line="259" w:lineRule="auto"/>
        <w:ind w:left="562" w:firstLine="0"/>
        <w:jc w:val="center"/>
      </w:pPr>
      <w:r>
        <w:rPr>
          <w:b/>
        </w:rPr>
        <w:t xml:space="preserve"> </w:t>
      </w:r>
    </w:p>
    <w:p w:rsidR="005C3E24" w:rsidRDefault="00AB543B">
      <w:pPr>
        <w:numPr>
          <w:ilvl w:val="0"/>
          <w:numId w:val="19"/>
        </w:numPr>
        <w:spacing w:after="45"/>
        <w:ind w:right="47" w:hanging="436"/>
      </w:pPr>
      <w:r>
        <w:t xml:space="preserve">Установите двигатель на ровной горизонтальной поверхности. </w:t>
      </w:r>
    </w:p>
    <w:p w:rsidR="005C3E24" w:rsidRDefault="00AB543B">
      <w:pPr>
        <w:numPr>
          <w:ilvl w:val="0"/>
          <w:numId w:val="19"/>
        </w:numPr>
        <w:spacing w:after="48"/>
        <w:ind w:right="47" w:hanging="436"/>
      </w:pPr>
      <w:r>
        <w:t xml:space="preserve">Очистите поверхность около сливной пробки. </w:t>
      </w:r>
    </w:p>
    <w:p w:rsidR="005C3E24" w:rsidRDefault="00AB543B">
      <w:pPr>
        <w:numPr>
          <w:ilvl w:val="0"/>
          <w:numId w:val="19"/>
        </w:numPr>
        <w:spacing w:after="45"/>
        <w:ind w:right="47" w:hanging="436"/>
      </w:pPr>
      <w:r>
        <w:t xml:space="preserve">Установите под двигателем емкость для сбора отработанного масла. </w:t>
      </w:r>
    </w:p>
    <w:p w:rsidR="005C3E24" w:rsidRDefault="00AB543B">
      <w:pPr>
        <w:numPr>
          <w:ilvl w:val="0"/>
          <w:numId w:val="19"/>
        </w:numPr>
        <w:spacing w:after="45"/>
        <w:ind w:right="47" w:hanging="436"/>
      </w:pPr>
      <w:r>
        <w:t xml:space="preserve">Выкрутите сливную пробку картера двигателя. </w:t>
      </w:r>
    </w:p>
    <w:p w:rsidR="005C3E24" w:rsidRDefault="00AB543B">
      <w:pPr>
        <w:numPr>
          <w:ilvl w:val="0"/>
          <w:numId w:val="19"/>
        </w:numPr>
        <w:spacing w:after="37"/>
        <w:ind w:right="47" w:hanging="436"/>
      </w:pPr>
      <w:r>
        <w:t xml:space="preserve">Слейте отработанное масло через сливное отверстие в подходящую емкость, для чего можно наклонить двигатель слегка вперед. </w:t>
      </w:r>
      <w:r>
        <w:rPr>
          <w:rFonts w:ascii="Wingdings" w:eastAsia="Wingdings" w:hAnsi="Wingdings" w:cs="Wingdings"/>
          <w:sz w:val="16"/>
        </w:rPr>
        <w:t></w:t>
      </w:r>
      <w:r>
        <w:rPr>
          <w:rFonts w:ascii="Arial" w:eastAsia="Arial" w:hAnsi="Arial" w:cs="Arial"/>
          <w:sz w:val="16"/>
        </w:rPr>
        <w:t xml:space="preserve"> </w:t>
      </w:r>
      <w:r>
        <w:t xml:space="preserve">Крепко закрутите сливную пробку на место. </w:t>
      </w:r>
    </w:p>
    <w:p w:rsidR="005C3E24" w:rsidRDefault="00AB543B">
      <w:pPr>
        <w:spacing w:after="25" w:line="259" w:lineRule="auto"/>
        <w:ind w:left="0" w:firstLine="0"/>
        <w:jc w:val="left"/>
      </w:pPr>
      <w:r>
        <w:t xml:space="preserve"> </w:t>
      </w:r>
    </w:p>
    <w:p w:rsidR="005C3E24" w:rsidRDefault="00AB543B">
      <w:pPr>
        <w:pStyle w:val="2"/>
        <w:ind w:left="838" w:right="71" w:hanging="568"/>
      </w:pPr>
      <w:bookmarkStart w:id="32" w:name="_Toc44700"/>
      <w:r>
        <w:t xml:space="preserve">Заполнение маслом двигателя. </w:t>
      </w:r>
      <w:bookmarkEnd w:id="32"/>
    </w:p>
    <w:p w:rsidR="005C3E24" w:rsidRDefault="00AB543B">
      <w:pPr>
        <w:spacing w:after="17" w:line="259" w:lineRule="auto"/>
        <w:ind w:left="0" w:right="6" w:firstLine="0"/>
        <w:jc w:val="center"/>
      </w:pPr>
      <w:r>
        <w:rPr>
          <w:b/>
        </w:rPr>
        <w:t xml:space="preserve"> </w:t>
      </w:r>
    </w:p>
    <w:p w:rsidR="005C3E24" w:rsidRDefault="00AB543B">
      <w:pPr>
        <w:ind w:left="579" w:right="47"/>
      </w:pPr>
      <w:r>
        <w:t xml:space="preserve">см. п. 7.1. данного руководства по эксплуатации </w:t>
      </w:r>
    </w:p>
    <w:p w:rsidR="005C3E24" w:rsidRDefault="00AB543B">
      <w:pPr>
        <w:spacing w:after="20" w:line="259" w:lineRule="auto"/>
        <w:ind w:left="993" w:firstLine="0"/>
        <w:jc w:val="left"/>
      </w:pPr>
      <w:r>
        <w:t xml:space="preserve"> </w:t>
      </w:r>
    </w:p>
    <w:p w:rsidR="005C3E24" w:rsidRDefault="00AB543B">
      <w:pPr>
        <w:pStyle w:val="2"/>
        <w:ind w:left="838" w:right="71" w:hanging="568"/>
      </w:pPr>
      <w:bookmarkStart w:id="33" w:name="_Toc44701"/>
      <w:r>
        <w:t xml:space="preserve">Слив масла из редуктора. </w:t>
      </w:r>
      <w:bookmarkEnd w:id="33"/>
    </w:p>
    <w:p w:rsidR="005C3E24" w:rsidRDefault="00AB543B">
      <w:pPr>
        <w:spacing w:after="17" w:line="259" w:lineRule="auto"/>
        <w:ind w:left="993" w:firstLine="0"/>
        <w:jc w:val="left"/>
      </w:pPr>
      <w:r>
        <w:t xml:space="preserve"> </w:t>
      </w:r>
    </w:p>
    <w:p w:rsidR="005C3E24" w:rsidRDefault="00AB543B">
      <w:pPr>
        <w:numPr>
          <w:ilvl w:val="0"/>
          <w:numId w:val="20"/>
        </w:numPr>
        <w:spacing w:after="37"/>
        <w:ind w:right="47" w:hanging="436"/>
      </w:pPr>
      <w:r>
        <w:t xml:space="preserve">Для слива отработанного масла, предусмотрен сливной болт на дне редуктора (см. рис. п. 3). Открутите его и слейте старое масло, перед заливкой свежего. </w:t>
      </w:r>
    </w:p>
    <w:p w:rsidR="005C3E24" w:rsidRDefault="00AB543B">
      <w:pPr>
        <w:numPr>
          <w:ilvl w:val="0"/>
          <w:numId w:val="20"/>
        </w:numPr>
        <w:ind w:right="47" w:hanging="436"/>
      </w:pPr>
      <w:r>
        <w:t xml:space="preserve">Установите сливной болт на место. </w:t>
      </w:r>
    </w:p>
    <w:p w:rsidR="005C3E24" w:rsidRDefault="00AB543B">
      <w:pPr>
        <w:spacing w:after="21" w:line="259" w:lineRule="auto"/>
        <w:ind w:left="993" w:firstLine="0"/>
        <w:jc w:val="left"/>
      </w:pPr>
      <w:r>
        <w:t xml:space="preserve"> </w:t>
      </w:r>
    </w:p>
    <w:p w:rsidR="005C3E24" w:rsidRDefault="00AB543B">
      <w:pPr>
        <w:pStyle w:val="2"/>
        <w:ind w:left="838" w:right="71" w:hanging="568"/>
      </w:pPr>
      <w:bookmarkStart w:id="34" w:name="_Toc44702"/>
      <w:r>
        <w:t xml:space="preserve">Заполнение маслом редуктора. </w:t>
      </w:r>
      <w:bookmarkEnd w:id="34"/>
    </w:p>
    <w:p w:rsidR="005C3E24" w:rsidRDefault="00AB543B">
      <w:pPr>
        <w:spacing w:after="0" w:line="259" w:lineRule="auto"/>
        <w:ind w:left="993" w:firstLine="0"/>
        <w:jc w:val="left"/>
      </w:pPr>
      <w:r>
        <w:t xml:space="preserve"> </w:t>
      </w:r>
    </w:p>
    <w:p w:rsidR="005C3E24" w:rsidRDefault="00AB543B">
      <w:pPr>
        <w:ind w:left="579" w:right="47"/>
      </w:pPr>
      <w:r>
        <w:t xml:space="preserve">см. п. 7.2. данного руководства по эксплуатации </w:t>
      </w:r>
    </w:p>
    <w:p w:rsidR="005C3E24" w:rsidRDefault="00AB543B">
      <w:pPr>
        <w:spacing w:after="22" w:line="259" w:lineRule="auto"/>
        <w:ind w:left="993" w:firstLine="0"/>
        <w:jc w:val="left"/>
      </w:pPr>
      <w:r>
        <w:t xml:space="preserve"> </w:t>
      </w:r>
    </w:p>
    <w:p w:rsidR="005C3E24" w:rsidRDefault="00AB543B">
      <w:pPr>
        <w:pStyle w:val="2"/>
        <w:ind w:left="838" w:right="71" w:hanging="568"/>
      </w:pPr>
      <w:bookmarkStart w:id="35" w:name="_Toc44703"/>
      <w:r>
        <w:t xml:space="preserve">Очистка воздушного фильтра. </w:t>
      </w:r>
      <w:bookmarkEnd w:id="35"/>
    </w:p>
    <w:p w:rsidR="005C3E24" w:rsidRDefault="00AB543B">
      <w:pPr>
        <w:spacing w:after="0" w:line="259" w:lineRule="auto"/>
        <w:ind w:left="0" w:firstLine="0"/>
        <w:jc w:val="left"/>
      </w:pPr>
      <w:r>
        <w:t xml:space="preserve"> </w:t>
      </w:r>
    </w:p>
    <w:p w:rsidR="005C3E24" w:rsidRDefault="00AB543B">
      <w:pPr>
        <w:ind w:left="0" w:right="47" w:firstLine="569"/>
      </w:pPr>
      <w:r>
        <w:t xml:space="preserve">Поддержание воздушного фильтра в надлежащем состоянии очень важно. Грязь, попадающая в двигатель через неправильно установленный, неправильно обслуживаемый или нестандартный фильтр сильно изнашивает и выводит его из строя. </w:t>
      </w:r>
    </w:p>
    <w:p w:rsidR="005C3E24" w:rsidRDefault="00AB543B">
      <w:pPr>
        <w:spacing w:after="19" w:line="259" w:lineRule="auto"/>
        <w:ind w:left="0" w:firstLine="0"/>
        <w:jc w:val="left"/>
      </w:pPr>
      <w:r>
        <w:t xml:space="preserve"> </w:t>
      </w:r>
    </w:p>
    <w:p w:rsidR="005C3E24" w:rsidRDefault="00AB543B">
      <w:pPr>
        <w:spacing w:after="0" w:line="266" w:lineRule="auto"/>
        <w:ind w:right="71"/>
        <w:jc w:val="left"/>
      </w:pPr>
      <w:r>
        <w:rPr>
          <w:b/>
          <w:i/>
        </w:rPr>
        <w:t xml:space="preserve">             Очистка воздушного фильтра с бумажным фильтрующим элементом. </w:t>
      </w:r>
    </w:p>
    <w:p w:rsidR="005C3E24" w:rsidRDefault="00AB543B">
      <w:pPr>
        <w:spacing w:after="17" w:line="259" w:lineRule="auto"/>
        <w:ind w:left="0" w:firstLine="0"/>
        <w:jc w:val="left"/>
      </w:pPr>
      <w:r>
        <w:t xml:space="preserve"> </w:t>
      </w:r>
    </w:p>
    <w:p w:rsidR="005C3E24" w:rsidRDefault="00AB543B">
      <w:pPr>
        <w:numPr>
          <w:ilvl w:val="0"/>
          <w:numId w:val="21"/>
        </w:numPr>
        <w:spacing w:after="43"/>
        <w:ind w:right="47" w:hanging="436"/>
      </w:pPr>
      <w:r>
        <w:t xml:space="preserve">Открутите винт-фиксатор крышки воздушного фильтра. </w:t>
      </w:r>
    </w:p>
    <w:p w:rsidR="005C3E24" w:rsidRDefault="00AB543B">
      <w:pPr>
        <w:numPr>
          <w:ilvl w:val="0"/>
          <w:numId w:val="21"/>
        </w:numPr>
        <w:spacing w:after="44"/>
        <w:ind w:right="47" w:hanging="436"/>
      </w:pPr>
      <w:r>
        <w:t>Открутите винт-</w:t>
      </w:r>
      <w:proofErr w:type="gramStart"/>
      <w:r>
        <w:t>фиксатор  фильтрующего</w:t>
      </w:r>
      <w:proofErr w:type="gramEnd"/>
      <w:r>
        <w:t xml:space="preserve"> элемента воздушного фильтра. </w:t>
      </w:r>
    </w:p>
    <w:p w:rsidR="005C3E24" w:rsidRDefault="00AB543B">
      <w:pPr>
        <w:numPr>
          <w:ilvl w:val="0"/>
          <w:numId w:val="21"/>
        </w:numPr>
        <w:spacing w:after="44"/>
        <w:ind w:right="47" w:hanging="436"/>
      </w:pPr>
      <w:r>
        <w:t xml:space="preserve">Снимите фильтрующий элемент. </w:t>
      </w:r>
    </w:p>
    <w:p w:rsidR="005C3E24" w:rsidRDefault="00AB543B">
      <w:pPr>
        <w:numPr>
          <w:ilvl w:val="0"/>
          <w:numId w:val="21"/>
        </w:numPr>
        <w:spacing w:line="318" w:lineRule="auto"/>
        <w:ind w:right="47" w:hanging="436"/>
      </w:pPr>
      <w:r>
        <w:t xml:space="preserve">Установите новый фильтрующий элемент, закрутите винт-фиксатор </w:t>
      </w:r>
      <w:r>
        <w:rPr>
          <w:rFonts w:ascii="Wingdings" w:eastAsia="Wingdings" w:hAnsi="Wingdings" w:cs="Wingdings"/>
          <w:sz w:val="16"/>
        </w:rPr>
        <w:t></w:t>
      </w:r>
      <w:r>
        <w:rPr>
          <w:rFonts w:ascii="Arial" w:eastAsia="Arial" w:hAnsi="Arial" w:cs="Arial"/>
          <w:sz w:val="16"/>
        </w:rPr>
        <w:t xml:space="preserve"> </w:t>
      </w:r>
      <w:r>
        <w:rPr>
          <w:rFonts w:ascii="Arial" w:eastAsia="Arial" w:hAnsi="Arial" w:cs="Arial"/>
          <w:sz w:val="16"/>
        </w:rPr>
        <w:tab/>
      </w:r>
      <w:r>
        <w:t xml:space="preserve">Установите крышку фильтра на место. </w:t>
      </w:r>
    </w:p>
    <w:p w:rsidR="005C3E24" w:rsidRDefault="00AB543B">
      <w:pPr>
        <w:spacing w:after="22" w:line="259" w:lineRule="auto"/>
        <w:ind w:left="721" w:firstLine="0"/>
        <w:jc w:val="left"/>
      </w:pPr>
      <w:r>
        <w:lastRenderedPageBreak/>
        <w:t xml:space="preserve"> </w:t>
      </w:r>
    </w:p>
    <w:p w:rsidR="005C3E24" w:rsidRDefault="00AB543B">
      <w:pPr>
        <w:pStyle w:val="2"/>
        <w:ind w:left="838" w:right="71" w:hanging="568"/>
      </w:pPr>
      <w:bookmarkStart w:id="36" w:name="_Toc44704"/>
      <w:r>
        <w:t xml:space="preserve">Обслуживание свечи зажигания. </w:t>
      </w:r>
      <w:bookmarkEnd w:id="36"/>
    </w:p>
    <w:p w:rsidR="005C3E24" w:rsidRDefault="00AB543B">
      <w:pPr>
        <w:spacing w:after="0" w:line="259" w:lineRule="auto"/>
        <w:ind w:left="721" w:firstLine="0"/>
        <w:jc w:val="left"/>
      </w:pPr>
      <w:r>
        <w:t xml:space="preserve"> </w:t>
      </w:r>
    </w:p>
    <w:p w:rsidR="005C3E24" w:rsidRDefault="00AB543B">
      <w:pPr>
        <w:ind w:left="0" w:right="47" w:firstLine="569"/>
      </w:pPr>
      <w:r>
        <w:t xml:space="preserve">Каждые 100 часов работы двигателя, но не реже одного раза в год, проводите проверку состояния свечи зажигания в следующем порядке: </w:t>
      </w:r>
    </w:p>
    <w:p w:rsidR="005C3E24" w:rsidRDefault="00AB543B">
      <w:pPr>
        <w:numPr>
          <w:ilvl w:val="0"/>
          <w:numId w:val="22"/>
        </w:numPr>
        <w:spacing w:after="45"/>
        <w:ind w:right="47" w:hanging="436"/>
      </w:pPr>
      <w:r>
        <w:t xml:space="preserve">Очистите поверхность около свечи зажигания. </w:t>
      </w:r>
    </w:p>
    <w:p w:rsidR="005C3E24" w:rsidRDefault="00AB543B">
      <w:pPr>
        <w:numPr>
          <w:ilvl w:val="0"/>
          <w:numId w:val="22"/>
        </w:numPr>
        <w:spacing w:after="45"/>
        <w:ind w:right="47" w:hanging="436"/>
      </w:pPr>
      <w:r>
        <w:t xml:space="preserve">Отсоедините высоковольтный провод. </w:t>
      </w:r>
    </w:p>
    <w:p w:rsidR="005C3E24" w:rsidRDefault="00AB543B">
      <w:pPr>
        <w:numPr>
          <w:ilvl w:val="0"/>
          <w:numId w:val="22"/>
        </w:numPr>
        <w:spacing w:after="48"/>
        <w:ind w:right="47" w:hanging="436"/>
      </w:pPr>
      <w:r>
        <w:t xml:space="preserve">Выверните свечу свечным шестигранным ключом. </w:t>
      </w:r>
    </w:p>
    <w:p w:rsidR="005C3E24" w:rsidRDefault="00AB543B">
      <w:pPr>
        <w:numPr>
          <w:ilvl w:val="0"/>
          <w:numId w:val="22"/>
        </w:numPr>
        <w:spacing w:after="36"/>
        <w:ind w:right="47" w:hanging="436"/>
      </w:pPr>
      <w:r>
        <w:t xml:space="preserve">Осмотрите свечу. Юбка свечи (между керамической частью и металлической частью) должна иметь </w:t>
      </w:r>
      <w:proofErr w:type="spellStart"/>
      <w:r>
        <w:t>желтоватокоричневый</w:t>
      </w:r>
      <w:proofErr w:type="spellEnd"/>
      <w:r>
        <w:t xml:space="preserve"> цвет. </w:t>
      </w:r>
    </w:p>
    <w:p w:rsidR="005C3E24" w:rsidRDefault="00AB543B">
      <w:pPr>
        <w:numPr>
          <w:ilvl w:val="0"/>
          <w:numId w:val="22"/>
        </w:numPr>
        <w:spacing w:after="38"/>
        <w:ind w:right="47" w:hanging="436"/>
      </w:pPr>
      <w:r>
        <w:t xml:space="preserve">Замените свечу, если имеются сколы керамического изолятора или электроды имеют неровности, прогорели или имеют сильный нагар. </w:t>
      </w:r>
    </w:p>
    <w:p w:rsidR="005C3E24" w:rsidRDefault="00AB543B">
      <w:pPr>
        <w:numPr>
          <w:ilvl w:val="0"/>
          <w:numId w:val="22"/>
        </w:numPr>
        <w:ind w:right="47" w:hanging="436"/>
      </w:pPr>
      <w:r>
        <w:t xml:space="preserve">Очистите электроды мелкой наждачной бумагой до металла, проверьте и отрегулируйте зазор. </w:t>
      </w:r>
    </w:p>
    <w:p w:rsidR="005C3E24" w:rsidRDefault="00AB543B">
      <w:pPr>
        <w:numPr>
          <w:ilvl w:val="0"/>
          <w:numId w:val="22"/>
        </w:numPr>
        <w:spacing w:after="37"/>
        <w:ind w:right="47" w:hanging="436"/>
      </w:pPr>
      <w:r>
        <w:t xml:space="preserve">Проверьте величину зазора между заземляющим и центральным электродами, использую специальный свечной щуп. При необходимости установите зазор около 0,7 мм. </w:t>
      </w:r>
    </w:p>
    <w:p w:rsidR="005C3E24" w:rsidRDefault="00AB543B">
      <w:pPr>
        <w:numPr>
          <w:ilvl w:val="0"/>
          <w:numId w:val="22"/>
        </w:numPr>
        <w:spacing w:after="39"/>
        <w:ind w:right="47" w:hanging="436"/>
      </w:pPr>
      <w:r>
        <w:t xml:space="preserve">Установите свечу зажигания в двигатель и надежно затяните. Недостаточная затяжка свечи зажигания может привести к ее перегреву и повреждению двигателя. </w:t>
      </w:r>
      <w:r>
        <w:rPr>
          <w:rFonts w:ascii="Wingdings" w:eastAsia="Wingdings" w:hAnsi="Wingdings" w:cs="Wingdings"/>
          <w:sz w:val="16"/>
        </w:rPr>
        <w:t></w:t>
      </w:r>
      <w:r>
        <w:rPr>
          <w:rFonts w:ascii="Arial" w:eastAsia="Arial" w:hAnsi="Arial" w:cs="Arial"/>
          <w:sz w:val="16"/>
        </w:rPr>
        <w:t xml:space="preserve"> </w:t>
      </w:r>
      <w:r>
        <w:t xml:space="preserve">Присоедините высоковольтный провод. </w:t>
      </w:r>
    </w:p>
    <w:p w:rsidR="005C3E24" w:rsidRDefault="00AB543B">
      <w:pPr>
        <w:spacing w:after="20" w:line="259" w:lineRule="auto"/>
        <w:ind w:left="721" w:firstLine="0"/>
        <w:jc w:val="left"/>
      </w:pPr>
      <w:r>
        <w:t xml:space="preserve"> </w:t>
      </w:r>
    </w:p>
    <w:p w:rsidR="005C3E24" w:rsidRDefault="00AB543B">
      <w:pPr>
        <w:pStyle w:val="2"/>
        <w:ind w:left="838" w:right="71" w:hanging="568"/>
      </w:pPr>
      <w:bookmarkStart w:id="37" w:name="_Toc44705"/>
      <w:r>
        <w:t xml:space="preserve">Проверка глушителя. </w:t>
      </w:r>
      <w:bookmarkEnd w:id="37"/>
    </w:p>
    <w:p w:rsidR="005C3E24" w:rsidRDefault="00AB543B">
      <w:pPr>
        <w:spacing w:after="0" w:line="259" w:lineRule="auto"/>
        <w:ind w:left="721" w:firstLine="0"/>
        <w:jc w:val="left"/>
      </w:pPr>
      <w:r>
        <w:t xml:space="preserve"> </w:t>
      </w:r>
    </w:p>
    <w:tbl>
      <w:tblPr>
        <w:tblStyle w:val="TableGrid"/>
        <w:tblW w:w="10776" w:type="dxa"/>
        <w:tblInd w:w="-2" w:type="dxa"/>
        <w:tblCellMar>
          <w:top w:w="21" w:type="dxa"/>
          <w:left w:w="110" w:type="dxa"/>
          <w:bottom w:w="0" w:type="dxa"/>
          <w:right w:w="62" w:type="dxa"/>
        </w:tblCellMar>
        <w:tblLook w:val="04A0" w:firstRow="1" w:lastRow="0" w:firstColumn="1" w:lastColumn="0" w:noHBand="0" w:noVBand="1"/>
      </w:tblPr>
      <w:tblGrid>
        <w:gridCol w:w="992"/>
        <w:gridCol w:w="9784"/>
      </w:tblGrid>
      <w:tr w:rsidR="005C3E24">
        <w:trPr>
          <w:trHeight w:val="756"/>
        </w:trPr>
        <w:tc>
          <w:tcPr>
            <w:tcW w:w="992" w:type="dxa"/>
            <w:tcBorders>
              <w:top w:val="single" w:sz="18" w:space="0" w:color="000000"/>
              <w:left w:val="single" w:sz="18" w:space="0" w:color="000000"/>
              <w:bottom w:val="single" w:sz="18" w:space="0" w:color="000000"/>
              <w:right w:val="single" w:sz="18" w:space="0" w:color="000000"/>
            </w:tcBorders>
            <w:vAlign w:val="bottom"/>
          </w:tcPr>
          <w:p w:rsidR="005C3E24" w:rsidRDefault="00AB543B">
            <w:pPr>
              <w:spacing w:after="0" w:line="259" w:lineRule="auto"/>
              <w:ind w:left="0" w:right="10" w:firstLine="0"/>
              <w:jc w:val="right"/>
            </w:pPr>
            <w:r>
              <w:rPr>
                <w:noProof/>
              </w:rPr>
              <w:drawing>
                <wp:inline distT="0" distB="0" distL="0" distR="0">
                  <wp:extent cx="457200" cy="454152"/>
                  <wp:effectExtent l="0" t="0" r="0" b="0"/>
                  <wp:docPr id="42669" name="Picture 42669"/>
                  <wp:cNvGraphicFramePr/>
                  <a:graphic xmlns:a="http://schemas.openxmlformats.org/drawingml/2006/main">
                    <a:graphicData uri="http://schemas.openxmlformats.org/drawingml/2006/picture">
                      <pic:pic xmlns:pic="http://schemas.openxmlformats.org/drawingml/2006/picture">
                        <pic:nvPicPr>
                          <pic:cNvPr id="42669" name="Picture 42669"/>
                          <pic:cNvPicPr/>
                        </pic:nvPicPr>
                        <pic:blipFill>
                          <a:blip r:embed="rId41"/>
                          <a:stretch>
                            <a:fillRect/>
                          </a:stretch>
                        </pic:blipFill>
                        <pic:spPr>
                          <a:xfrm>
                            <a:off x="0" y="0"/>
                            <a:ext cx="457200" cy="454152"/>
                          </a:xfrm>
                          <a:prstGeom prst="rect">
                            <a:avLst/>
                          </a:prstGeom>
                        </pic:spPr>
                      </pic:pic>
                    </a:graphicData>
                  </a:graphic>
                </wp:inline>
              </w:drawing>
            </w:r>
            <w:r>
              <w:rPr>
                <w:b/>
                <w:i/>
              </w:rPr>
              <w:t xml:space="preserve"> </w:t>
            </w:r>
          </w:p>
        </w:tc>
        <w:tc>
          <w:tcPr>
            <w:tcW w:w="9783" w:type="dxa"/>
            <w:tcBorders>
              <w:top w:val="single" w:sz="18" w:space="0" w:color="000000"/>
              <w:left w:val="single" w:sz="18" w:space="0" w:color="000000"/>
              <w:bottom w:val="single" w:sz="18" w:space="0" w:color="000000"/>
              <w:right w:val="single" w:sz="18" w:space="0" w:color="000000"/>
            </w:tcBorders>
          </w:tcPr>
          <w:p w:rsidR="005C3E24" w:rsidRDefault="00AB543B">
            <w:pPr>
              <w:spacing w:after="0" w:line="259" w:lineRule="auto"/>
              <w:ind w:left="0" w:right="48" w:firstLine="0"/>
            </w:pPr>
            <w:r>
              <w:rPr>
                <w:b/>
                <w:i/>
              </w:rPr>
              <w:t xml:space="preserve">Внимание! Во время работы двигатель выделяет тепло. Детали двигателя, в особенности глушитель, становятся очень горячими. Прикосновение к ним может привести к сильным ожогам. Воспламеняемый мусор может загореться. </w:t>
            </w:r>
          </w:p>
        </w:tc>
      </w:tr>
    </w:tbl>
    <w:p w:rsidR="005C3E24" w:rsidRDefault="00AB543B">
      <w:pPr>
        <w:spacing w:after="17" w:line="259" w:lineRule="auto"/>
        <w:ind w:left="721" w:firstLine="0"/>
        <w:jc w:val="left"/>
      </w:pPr>
      <w:r>
        <w:t xml:space="preserve"> </w:t>
      </w:r>
    </w:p>
    <w:p w:rsidR="005C3E24" w:rsidRDefault="00AB543B">
      <w:pPr>
        <w:numPr>
          <w:ilvl w:val="0"/>
          <w:numId w:val="23"/>
        </w:numPr>
        <w:spacing w:after="45"/>
        <w:ind w:right="47" w:hanging="436"/>
      </w:pPr>
      <w:r>
        <w:t xml:space="preserve">Дайте глушителю, цилиндру и ребрам цилиндра остыть, прежде чем дотрагиваться до них. </w:t>
      </w:r>
    </w:p>
    <w:p w:rsidR="005C3E24" w:rsidRDefault="00AB543B">
      <w:pPr>
        <w:numPr>
          <w:ilvl w:val="0"/>
          <w:numId w:val="23"/>
        </w:numPr>
        <w:spacing w:after="49"/>
        <w:ind w:right="47" w:hanging="436"/>
      </w:pPr>
      <w:r>
        <w:t xml:space="preserve">Очистите зону вокруг глушителя и цилиндра от скопившегося воспламеняемого мусора. </w:t>
      </w:r>
    </w:p>
    <w:p w:rsidR="005C3E24" w:rsidRDefault="00AB543B">
      <w:pPr>
        <w:spacing w:after="53" w:line="259" w:lineRule="auto"/>
        <w:ind w:right="44"/>
        <w:jc w:val="right"/>
      </w:pPr>
      <w:r>
        <w:t xml:space="preserve">Осмотрите глушитель на отсутствие трещин и прочих повреждений. В случае обнаружения поврежденных деталей </w:t>
      </w:r>
    </w:p>
    <w:p w:rsidR="005C3E24" w:rsidRDefault="00AB543B">
      <w:pPr>
        <w:ind w:right="47"/>
      </w:pPr>
      <w:r>
        <w:t xml:space="preserve">обратитесь в сервисный центр для их замены. </w:t>
      </w:r>
    </w:p>
    <w:p w:rsidR="005C3E24" w:rsidRDefault="00AB543B">
      <w:pPr>
        <w:spacing w:after="59" w:line="259" w:lineRule="auto"/>
        <w:ind w:left="569" w:firstLine="0"/>
        <w:jc w:val="left"/>
      </w:pPr>
      <w:r>
        <w:t xml:space="preserve"> </w:t>
      </w:r>
    </w:p>
    <w:p w:rsidR="005C3E24" w:rsidRDefault="00AB543B">
      <w:pPr>
        <w:pStyle w:val="2"/>
        <w:ind w:left="838" w:right="71" w:hanging="568"/>
      </w:pPr>
      <w:bookmarkStart w:id="38" w:name="_Toc44706"/>
      <w:r>
        <w:t xml:space="preserve">Очистка системы воздушного охлаждения. </w:t>
      </w:r>
      <w:bookmarkEnd w:id="38"/>
    </w:p>
    <w:p w:rsidR="005C3E24" w:rsidRDefault="00AB543B">
      <w:pPr>
        <w:spacing w:after="0" w:line="259" w:lineRule="auto"/>
        <w:ind w:left="0" w:firstLine="0"/>
        <w:jc w:val="left"/>
      </w:pPr>
      <w:r>
        <w:t xml:space="preserve"> </w:t>
      </w:r>
    </w:p>
    <w:tbl>
      <w:tblPr>
        <w:tblStyle w:val="TableGrid"/>
        <w:tblW w:w="10776" w:type="dxa"/>
        <w:tblInd w:w="-2" w:type="dxa"/>
        <w:tblCellMar>
          <w:top w:w="0" w:type="dxa"/>
          <w:left w:w="110" w:type="dxa"/>
          <w:bottom w:w="0" w:type="dxa"/>
          <w:right w:w="67" w:type="dxa"/>
        </w:tblCellMar>
        <w:tblLook w:val="04A0" w:firstRow="1" w:lastRow="0" w:firstColumn="1" w:lastColumn="0" w:noHBand="0" w:noVBand="1"/>
      </w:tblPr>
      <w:tblGrid>
        <w:gridCol w:w="992"/>
        <w:gridCol w:w="9784"/>
      </w:tblGrid>
      <w:tr w:rsidR="005C3E24">
        <w:trPr>
          <w:trHeight w:val="756"/>
        </w:trPr>
        <w:tc>
          <w:tcPr>
            <w:tcW w:w="992" w:type="dxa"/>
            <w:tcBorders>
              <w:top w:val="single" w:sz="18" w:space="0" w:color="000000"/>
              <w:left w:val="single" w:sz="18" w:space="0" w:color="000000"/>
              <w:bottom w:val="single" w:sz="18" w:space="0" w:color="000000"/>
              <w:right w:val="single" w:sz="18" w:space="0" w:color="000000"/>
            </w:tcBorders>
            <w:vAlign w:val="bottom"/>
          </w:tcPr>
          <w:p w:rsidR="005C3E24" w:rsidRDefault="00AB543B">
            <w:pPr>
              <w:spacing w:after="0" w:line="259" w:lineRule="auto"/>
              <w:ind w:left="0" w:right="5" w:firstLine="0"/>
              <w:jc w:val="right"/>
            </w:pPr>
            <w:r>
              <w:rPr>
                <w:noProof/>
              </w:rPr>
              <w:drawing>
                <wp:inline distT="0" distB="0" distL="0" distR="0">
                  <wp:extent cx="457200" cy="454152"/>
                  <wp:effectExtent l="0" t="0" r="0" b="0"/>
                  <wp:docPr id="42670" name="Picture 42670"/>
                  <wp:cNvGraphicFramePr/>
                  <a:graphic xmlns:a="http://schemas.openxmlformats.org/drawingml/2006/main">
                    <a:graphicData uri="http://schemas.openxmlformats.org/drawingml/2006/picture">
                      <pic:pic xmlns:pic="http://schemas.openxmlformats.org/drawingml/2006/picture">
                        <pic:nvPicPr>
                          <pic:cNvPr id="42670" name="Picture 42670"/>
                          <pic:cNvPicPr/>
                        </pic:nvPicPr>
                        <pic:blipFill>
                          <a:blip r:embed="rId14"/>
                          <a:stretch>
                            <a:fillRect/>
                          </a:stretch>
                        </pic:blipFill>
                        <pic:spPr>
                          <a:xfrm>
                            <a:off x="0" y="0"/>
                            <a:ext cx="457200" cy="454152"/>
                          </a:xfrm>
                          <a:prstGeom prst="rect">
                            <a:avLst/>
                          </a:prstGeom>
                        </pic:spPr>
                      </pic:pic>
                    </a:graphicData>
                  </a:graphic>
                </wp:inline>
              </w:drawing>
            </w:r>
            <w:r>
              <w:rPr>
                <w:b/>
                <w:i/>
              </w:rPr>
              <w:t xml:space="preserve"> </w:t>
            </w:r>
          </w:p>
        </w:tc>
        <w:tc>
          <w:tcPr>
            <w:tcW w:w="9783" w:type="dxa"/>
            <w:tcBorders>
              <w:top w:val="single" w:sz="18" w:space="0" w:color="000000"/>
              <w:left w:val="single" w:sz="18" w:space="0" w:color="000000"/>
              <w:bottom w:val="single" w:sz="18" w:space="0" w:color="000000"/>
              <w:right w:val="single" w:sz="18" w:space="0" w:color="000000"/>
            </w:tcBorders>
            <w:vAlign w:val="center"/>
          </w:tcPr>
          <w:p w:rsidR="005C3E24" w:rsidRDefault="00AB543B">
            <w:pPr>
              <w:spacing w:after="0" w:line="259" w:lineRule="auto"/>
              <w:ind w:left="0" w:firstLine="0"/>
            </w:pPr>
            <w:r>
              <w:rPr>
                <w:b/>
                <w:i/>
              </w:rPr>
              <w:t xml:space="preserve">Внимание! Не допускается использовать воду для очистки двигателя. Вода может попасть в топливную систему. Используйте щетку или сухую тряпку для очистки двигателя. </w:t>
            </w:r>
          </w:p>
        </w:tc>
      </w:tr>
    </w:tbl>
    <w:p w:rsidR="005C3E24" w:rsidRDefault="00AB543B">
      <w:pPr>
        <w:spacing w:after="17" w:line="259" w:lineRule="auto"/>
        <w:ind w:left="0" w:firstLine="0"/>
        <w:jc w:val="left"/>
      </w:pPr>
      <w:r>
        <w:t xml:space="preserve"> </w:t>
      </w:r>
    </w:p>
    <w:p w:rsidR="005C3E24" w:rsidRDefault="00AB543B">
      <w:pPr>
        <w:ind w:left="0" w:right="47" w:firstLine="569"/>
      </w:pPr>
      <w:r>
        <w:t xml:space="preserve">Двигатель мотоблока имеет воздушную систему охлаждения. Грязь или сор может воспрепятствовать потоку воздуха и стать причиной перегрева двигателя, что приведет к ухудшению рабочих характеристик и сокращению срока службы двигателя. </w:t>
      </w:r>
    </w:p>
    <w:p w:rsidR="005C3E24" w:rsidRDefault="00AB543B">
      <w:pPr>
        <w:ind w:left="0" w:right="47" w:firstLine="569"/>
      </w:pPr>
      <w:r>
        <w:t xml:space="preserve">Используйте щетку или сухую тряпку для удаления сора. Очистите пружины и органы управления, зону вокруг и позади глушителя от любого горючего мусора. </w:t>
      </w:r>
    </w:p>
    <w:p w:rsidR="005C3E24" w:rsidRDefault="00AB543B">
      <w:pPr>
        <w:ind w:left="0" w:right="47" w:firstLine="569"/>
      </w:pPr>
      <w:r>
        <w:t xml:space="preserve">Со временем сор может скопиться в ребрах охлаждения цилиндра и стать причиной перегрева двигателя. Этот сор невозможно удалить без частичной разборки двигателя. Обращайтесь к любому уполномоченному сервисному центру для выполнения всех работ по осмотру и очистке систему воздушного охлаждения. </w:t>
      </w:r>
    </w:p>
    <w:p w:rsidR="005C3E24" w:rsidRDefault="00AB543B">
      <w:pPr>
        <w:spacing w:after="0" w:line="259" w:lineRule="auto"/>
        <w:ind w:left="993" w:firstLine="0"/>
        <w:jc w:val="left"/>
      </w:pPr>
      <w:r>
        <w:t xml:space="preserve"> </w:t>
      </w:r>
    </w:p>
    <w:p w:rsidR="005C3E24" w:rsidRDefault="00AB543B">
      <w:pPr>
        <w:spacing w:after="24" w:line="259" w:lineRule="auto"/>
        <w:ind w:left="993" w:firstLine="0"/>
        <w:jc w:val="left"/>
      </w:pPr>
      <w:r>
        <w:t xml:space="preserve"> </w:t>
      </w:r>
    </w:p>
    <w:p w:rsidR="005C3E24" w:rsidRDefault="00AB543B">
      <w:pPr>
        <w:pStyle w:val="2"/>
        <w:ind w:left="838" w:right="71" w:hanging="568"/>
      </w:pPr>
      <w:bookmarkStart w:id="39" w:name="_Toc44707"/>
      <w:r>
        <w:t xml:space="preserve">Регулировка троса сцепления. </w:t>
      </w:r>
      <w:bookmarkEnd w:id="39"/>
    </w:p>
    <w:p w:rsidR="005C3E24" w:rsidRDefault="00AB543B">
      <w:pPr>
        <w:spacing w:after="21" w:line="259" w:lineRule="auto"/>
        <w:ind w:left="0" w:firstLine="0"/>
        <w:jc w:val="left"/>
      </w:pPr>
      <w:r>
        <w:t xml:space="preserve"> </w:t>
      </w:r>
    </w:p>
    <w:p w:rsidR="005C3E24" w:rsidRDefault="00AB543B">
      <w:pPr>
        <w:ind w:left="0" w:right="47" w:firstLine="569"/>
      </w:pPr>
      <w:r>
        <w:t xml:space="preserve">Измерьте свободный ход сцепления на ручке сцепления. Свободный ход должен быть 3-8 мм. Если трос сцепления не соответствует, то отпустите стопорную гайку (см. рис. поз.2) и закрутите или выкрутите регулировочный болт (см. рис. поз.1) при необходимости. После регулировки, затяните стопорную гайку. </w:t>
      </w:r>
    </w:p>
    <w:p w:rsidR="005C3E24" w:rsidRDefault="00AB543B">
      <w:pPr>
        <w:spacing w:after="0" w:line="259" w:lineRule="auto"/>
        <w:ind w:left="0" w:firstLine="0"/>
        <w:jc w:val="left"/>
      </w:pPr>
      <w:r>
        <w:t xml:space="preserve"> </w:t>
      </w:r>
    </w:p>
    <w:p w:rsidR="005C3E24" w:rsidRDefault="00AB543B">
      <w:pPr>
        <w:spacing w:after="0" w:line="259" w:lineRule="auto"/>
        <w:ind w:left="0" w:right="750" w:firstLine="0"/>
        <w:jc w:val="right"/>
      </w:pPr>
      <w:r>
        <w:rPr>
          <w:rFonts w:ascii="Calibri" w:eastAsia="Calibri" w:hAnsi="Calibri" w:cs="Calibri"/>
          <w:noProof/>
          <w:sz w:val="22"/>
        </w:rPr>
        <w:lastRenderedPageBreak/>
        <mc:AlternateContent>
          <mc:Choice Requires="wpg">
            <w:drawing>
              <wp:inline distT="0" distB="0" distL="0" distR="0">
                <wp:extent cx="5717921" cy="1826768"/>
                <wp:effectExtent l="0" t="0" r="0" b="0"/>
                <wp:docPr id="40383" name="Group 40383"/>
                <wp:cNvGraphicFramePr/>
                <a:graphic xmlns:a="http://schemas.openxmlformats.org/drawingml/2006/main">
                  <a:graphicData uri="http://schemas.microsoft.com/office/word/2010/wordprocessingGroup">
                    <wpg:wgp>
                      <wpg:cNvGrpSpPr/>
                      <wpg:grpSpPr>
                        <a:xfrm>
                          <a:off x="0" y="0"/>
                          <a:ext cx="5717921" cy="1826768"/>
                          <a:chOff x="0" y="0"/>
                          <a:chExt cx="5717921" cy="1826768"/>
                        </a:xfrm>
                      </wpg:grpSpPr>
                      <wps:wsp>
                        <wps:cNvPr id="4230" name="Rectangle 4230"/>
                        <wps:cNvSpPr/>
                        <wps:spPr>
                          <a:xfrm>
                            <a:off x="2895600" y="1686180"/>
                            <a:ext cx="130061" cy="186982"/>
                          </a:xfrm>
                          <a:prstGeom prst="rect">
                            <a:avLst/>
                          </a:prstGeom>
                          <a:ln>
                            <a:noFill/>
                          </a:ln>
                        </wps:spPr>
                        <wps:txbx>
                          <w:txbxContent>
                            <w:p w:rsidR="00AB543B" w:rsidRDefault="00AB543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314" name="Picture 4314"/>
                          <pic:cNvPicPr/>
                        </pic:nvPicPr>
                        <pic:blipFill>
                          <a:blip r:embed="rId42"/>
                          <a:stretch>
                            <a:fillRect/>
                          </a:stretch>
                        </pic:blipFill>
                        <pic:spPr>
                          <a:xfrm>
                            <a:off x="0" y="0"/>
                            <a:ext cx="2891282" cy="1799971"/>
                          </a:xfrm>
                          <a:prstGeom prst="rect">
                            <a:avLst/>
                          </a:prstGeom>
                        </pic:spPr>
                      </pic:pic>
                      <pic:pic xmlns:pic="http://schemas.openxmlformats.org/drawingml/2006/picture">
                        <pic:nvPicPr>
                          <pic:cNvPr id="4316" name="Picture 4316"/>
                          <pic:cNvPicPr/>
                        </pic:nvPicPr>
                        <pic:blipFill>
                          <a:blip r:embed="rId43"/>
                          <a:stretch>
                            <a:fillRect/>
                          </a:stretch>
                        </pic:blipFill>
                        <pic:spPr>
                          <a:xfrm>
                            <a:off x="3009900" y="0"/>
                            <a:ext cx="2708021" cy="1799971"/>
                          </a:xfrm>
                          <a:prstGeom prst="rect">
                            <a:avLst/>
                          </a:prstGeom>
                        </pic:spPr>
                      </pic:pic>
                    </wpg:wgp>
                  </a:graphicData>
                </a:graphic>
              </wp:inline>
            </w:drawing>
          </mc:Choice>
          <mc:Fallback>
            <w:pict>
              <v:group id="Group 40383" o:spid="_x0000_s1026" style="width:450.25pt;height:143.85pt;mso-position-horizontal-relative:char;mso-position-vertical-relative:line" coordsize="57179,182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">
                <v:rect id="Rectangle 4230" o:spid="_x0000_s1027" style="position:absolute;left:28956;top:16861;width:1300;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" filled="f" stroked="f">
                  <v:textbox inset="0,0,0,0">
                    <w:txbxContent>
                      <w:p w:rsidR="00AB543B" w:rsidRDefault="00AB543B">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14" o:spid="_x0000_s1028" type="#_x0000_t75" style="position:absolute;width:28912;height:17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">
                  <v:imagedata r:id="rId44" o:title=""/>
                </v:shape>
                <v:shape id="Picture 4316" o:spid="_x0000_s1029" type="#_x0000_t75" style="position:absolute;left:30099;width:27080;height:17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">
                  <v:imagedata r:id="rId45" o:title=""/>
                </v:shape>
                <w10:anchorlock/>
              </v:group>
            </w:pict>
          </mc:Fallback>
        </mc:AlternateContent>
      </w:r>
      <w:r>
        <w:t xml:space="preserve"> </w:t>
      </w:r>
    </w:p>
    <w:p w:rsidR="005C3E24" w:rsidRDefault="00AB543B">
      <w:pPr>
        <w:spacing w:after="21" w:line="259" w:lineRule="auto"/>
        <w:ind w:left="0" w:right="801" w:firstLine="0"/>
        <w:jc w:val="left"/>
      </w:pPr>
      <w:r>
        <w:t xml:space="preserve"> </w:t>
      </w:r>
    </w:p>
    <w:p w:rsidR="005C3E24" w:rsidRDefault="00AB543B">
      <w:pPr>
        <w:pStyle w:val="2"/>
        <w:ind w:left="838" w:right="71" w:hanging="568"/>
      </w:pPr>
      <w:bookmarkStart w:id="40" w:name="_Toc44708"/>
      <w:r>
        <w:t xml:space="preserve">Регулировка натяжение ремня. </w:t>
      </w:r>
      <w:bookmarkEnd w:id="40"/>
    </w:p>
    <w:p w:rsidR="005C3E24" w:rsidRDefault="00AB543B">
      <w:pPr>
        <w:spacing w:after="0" w:line="259" w:lineRule="auto"/>
        <w:ind w:left="993" w:firstLine="0"/>
        <w:jc w:val="left"/>
      </w:pPr>
      <w:r>
        <w:t xml:space="preserve"> </w:t>
      </w:r>
    </w:p>
    <w:p w:rsidR="005C3E24" w:rsidRDefault="00AB543B">
      <w:pPr>
        <w:ind w:left="0" w:right="47" w:firstLine="569"/>
      </w:pPr>
      <w:r>
        <w:t xml:space="preserve">В случае проскальзывания приводного ремня необходимо произвести регулировку натяжения приводного ремня. Для этого надо снять защитный кожух, с помощью винта регулировки натяжения троса сцепления на ручке сцепления, произвести регулировку, предварительно открутив контргайку (см. п. 9.10. данного руководства по эксплуатации). Выкручивая винт регулировки натяжения троса сцепления – происходит натяжение ремня. После регулировки контргайку закрутите. При невозможности натяжения ремня вышеуказанным способом, регулировку произвести перемещением двигателя относительно рамы, предварительно ослабив затяжку болтовых соединений двигателя, по пазам рамы мотоблока. Если при перемещении двигателя была нарушена </w:t>
      </w:r>
      <w:proofErr w:type="spellStart"/>
      <w:r>
        <w:t>соосность</w:t>
      </w:r>
      <w:proofErr w:type="spellEnd"/>
      <w:r>
        <w:t xml:space="preserve"> шкивов, то произвести регулировку их </w:t>
      </w:r>
      <w:proofErr w:type="spellStart"/>
      <w:r>
        <w:t>соосности</w:t>
      </w:r>
      <w:proofErr w:type="spellEnd"/>
      <w:r>
        <w:t xml:space="preserve">.  После регулировки болтовые соединения затянуть. </w:t>
      </w:r>
    </w:p>
    <w:p w:rsidR="005C3E24" w:rsidRDefault="00AB543B">
      <w:pPr>
        <w:spacing w:after="0" w:line="259" w:lineRule="auto"/>
        <w:ind w:left="2789" w:firstLine="0"/>
        <w:jc w:val="left"/>
      </w:pPr>
      <w:r>
        <w:rPr>
          <w:rFonts w:ascii="Calibri" w:eastAsia="Calibri" w:hAnsi="Calibri" w:cs="Calibri"/>
          <w:noProof/>
          <w:sz w:val="22"/>
        </w:rPr>
        <mc:AlternateContent>
          <mc:Choice Requires="wpg">
            <w:drawing>
              <wp:inline distT="0" distB="0" distL="0" distR="0">
                <wp:extent cx="3710940" cy="1855090"/>
                <wp:effectExtent l="0" t="0" r="0" b="0"/>
                <wp:docPr id="40384" name="Group 40384"/>
                <wp:cNvGraphicFramePr/>
                <a:graphic xmlns:a="http://schemas.openxmlformats.org/drawingml/2006/main">
                  <a:graphicData uri="http://schemas.microsoft.com/office/word/2010/wordprocessingGroup">
                    <wpg:wgp>
                      <wpg:cNvGrpSpPr/>
                      <wpg:grpSpPr>
                        <a:xfrm>
                          <a:off x="0" y="0"/>
                          <a:ext cx="3710940" cy="1855090"/>
                          <a:chOff x="0" y="0"/>
                          <a:chExt cx="3710940" cy="1855090"/>
                        </a:xfrm>
                      </wpg:grpSpPr>
                      <wps:wsp>
                        <wps:cNvPr id="4267" name="Rectangle 4267"/>
                        <wps:cNvSpPr/>
                        <wps:spPr>
                          <a:xfrm>
                            <a:off x="3679190" y="1714500"/>
                            <a:ext cx="42228" cy="186985"/>
                          </a:xfrm>
                          <a:prstGeom prst="rect">
                            <a:avLst/>
                          </a:prstGeom>
                          <a:ln>
                            <a:noFill/>
                          </a:ln>
                        </wps:spPr>
                        <wps:txbx>
                          <w:txbxContent>
                            <w:p w:rsidR="00AB543B" w:rsidRDefault="00AB543B">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4318" name="Picture 4318"/>
                          <pic:cNvPicPr/>
                        </pic:nvPicPr>
                        <pic:blipFill>
                          <a:blip r:embed="rId46"/>
                          <a:stretch>
                            <a:fillRect/>
                          </a:stretch>
                        </pic:blipFill>
                        <pic:spPr>
                          <a:xfrm>
                            <a:off x="0" y="0"/>
                            <a:ext cx="3708146" cy="1848866"/>
                          </a:xfrm>
                          <a:prstGeom prst="rect">
                            <a:avLst/>
                          </a:prstGeom>
                        </pic:spPr>
                      </pic:pic>
                    </wpg:wgp>
                  </a:graphicData>
                </a:graphic>
              </wp:inline>
            </w:drawing>
          </mc:Choice>
          <mc:Fallback>
            <w:pict>
              <v:group id="Group 40384" o:spid="_x0000_s1030" style="width:292.2pt;height:146.05pt;mso-position-horizontal-relative:char;mso-position-vertical-relative:line" coordsize="37109,185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">
                <v:rect id="Rectangle 4267" o:spid="_x0000_s1031" style="position:absolute;left:36791;top:17145;width:423;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" filled="f" stroked="f">
                  <v:textbox inset="0,0,0,0">
                    <w:txbxContent>
                      <w:p w:rsidR="00AB543B" w:rsidRDefault="00AB543B">
                        <w:pPr>
                          <w:spacing w:after="160" w:line="259" w:lineRule="auto"/>
                          <w:ind w:left="0" w:firstLine="0"/>
                          <w:jc w:val="left"/>
                        </w:pPr>
                        <w:r>
                          <w:t xml:space="preserve"> </w:t>
                        </w:r>
                      </w:p>
                    </w:txbxContent>
                  </v:textbox>
                </v:rect>
                <v:shape id="Picture 4318" o:spid="_x0000_s1032" type="#_x0000_t75" style="position:absolute;width:37081;height:18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">
                  <v:imagedata r:id="rId47" o:title=""/>
                </v:shape>
                <w10:anchorlock/>
              </v:group>
            </w:pict>
          </mc:Fallback>
        </mc:AlternateContent>
      </w:r>
    </w:p>
    <w:p w:rsidR="005C3E24" w:rsidRDefault="00AB543B">
      <w:pPr>
        <w:spacing w:after="14" w:line="259" w:lineRule="auto"/>
        <w:ind w:left="562" w:firstLine="0"/>
        <w:jc w:val="center"/>
      </w:pPr>
      <w:r>
        <w:t xml:space="preserve"> </w:t>
      </w:r>
    </w:p>
    <w:p w:rsidR="005C3E24" w:rsidRDefault="00AB543B">
      <w:pPr>
        <w:spacing w:after="109" w:line="259" w:lineRule="auto"/>
        <w:ind w:left="562" w:firstLine="0"/>
        <w:jc w:val="center"/>
      </w:pPr>
      <w:r>
        <w:t xml:space="preserve"> </w:t>
      </w:r>
    </w:p>
    <w:p w:rsidR="005C3E24" w:rsidRDefault="00AB543B">
      <w:pPr>
        <w:pStyle w:val="1"/>
        <w:ind w:left="414" w:right="67" w:hanging="429"/>
      </w:pPr>
      <w:bookmarkStart w:id="41" w:name="_Toc44709"/>
      <w:r>
        <w:t xml:space="preserve">Правила очистки, транспортировки, хранения и утилизации. </w:t>
      </w:r>
      <w:bookmarkEnd w:id="41"/>
    </w:p>
    <w:p w:rsidR="005C3E24" w:rsidRDefault="00AB543B">
      <w:pPr>
        <w:spacing w:after="21" w:line="259" w:lineRule="auto"/>
        <w:ind w:left="993" w:firstLine="0"/>
        <w:jc w:val="left"/>
      </w:pPr>
      <w:r>
        <w:t xml:space="preserve"> </w:t>
      </w:r>
    </w:p>
    <w:p w:rsidR="005C3E24" w:rsidRDefault="00AB543B">
      <w:pPr>
        <w:numPr>
          <w:ilvl w:val="0"/>
          <w:numId w:val="24"/>
        </w:numPr>
        <w:spacing w:after="44"/>
        <w:ind w:right="47" w:hanging="436"/>
      </w:pPr>
      <w:r>
        <w:t xml:space="preserve">При очистке и обслуживании мотоблока и фрез используйте защитные перчатки. </w:t>
      </w:r>
    </w:p>
    <w:p w:rsidR="005C3E24" w:rsidRDefault="00AB543B">
      <w:pPr>
        <w:numPr>
          <w:ilvl w:val="0"/>
          <w:numId w:val="24"/>
        </w:numPr>
        <w:spacing w:after="45"/>
        <w:ind w:right="47" w:hanging="436"/>
      </w:pPr>
      <w:r>
        <w:t xml:space="preserve">Надежно установите мотоблок в горизонтальном положении на твердой, ровной поверхности. </w:t>
      </w:r>
    </w:p>
    <w:p w:rsidR="005C3E24" w:rsidRDefault="00AB543B">
      <w:pPr>
        <w:numPr>
          <w:ilvl w:val="0"/>
          <w:numId w:val="24"/>
        </w:numPr>
        <w:ind w:right="47" w:hanging="436"/>
      </w:pPr>
      <w:r>
        <w:t xml:space="preserve">После каждого использования очистите фрезы щеткой, промойте водой и протрите ветошью. </w:t>
      </w:r>
    </w:p>
    <w:p w:rsidR="005C3E24" w:rsidRDefault="00AB543B">
      <w:pPr>
        <w:numPr>
          <w:ilvl w:val="0"/>
          <w:numId w:val="24"/>
        </w:numPr>
        <w:spacing w:after="38"/>
        <w:ind w:right="47" w:hanging="436"/>
      </w:pPr>
      <w:r>
        <w:t xml:space="preserve">При очистке запрещается использование абразивных чистящих средств, а </w:t>
      </w:r>
      <w:proofErr w:type="gramStart"/>
      <w:r>
        <w:t>так же</w:t>
      </w:r>
      <w:proofErr w:type="gramEnd"/>
      <w:r>
        <w:t xml:space="preserve"> средств, содержащих спирт и растворители, которые могут вступить в реакцию и повредить части корпуса. </w:t>
      </w:r>
    </w:p>
    <w:p w:rsidR="005C3E24" w:rsidRDefault="00AB543B">
      <w:pPr>
        <w:numPr>
          <w:ilvl w:val="0"/>
          <w:numId w:val="24"/>
        </w:numPr>
        <w:ind w:right="47" w:hanging="436"/>
      </w:pPr>
      <w:r>
        <w:t xml:space="preserve">Очистите двигатель, используя щетку и/или специальные очищающие составы для двигателей внутреннего сгорания. </w:t>
      </w:r>
    </w:p>
    <w:p w:rsidR="005C3E24" w:rsidRDefault="00AB543B">
      <w:pPr>
        <w:numPr>
          <w:ilvl w:val="0"/>
          <w:numId w:val="24"/>
        </w:numPr>
        <w:spacing w:after="40"/>
        <w:ind w:right="47" w:hanging="436"/>
      </w:pPr>
      <w:r>
        <w:t xml:space="preserve">Смажьте места сколов краски на металлических частях корпуса машинным маслом или специальными составами для защиты от коррозии. </w:t>
      </w:r>
    </w:p>
    <w:p w:rsidR="005C3E24" w:rsidRDefault="00AB543B">
      <w:pPr>
        <w:numPr>
          <w:ilvl w:val="0"/>
          <w:numId w:val="24"/>
        </w:numPr>
        <w:spacing w:line="318" w:lineRule="auto"/>
        <w:ind w:right="47" w:hanging="436"/>
      </w:pPr>
      <w:r>
        <w:t xml:space="preserve">Перед подготовкой мотоблока к хранению слейте топливо из топливного бака, откройте крышку топливного бака для проведения пассивной вентиляции в течении 10 часов. Далее двигатель мотоблока готов к хранению. </w:t>
      </w:r>
    </w:p>
    <w:p w:rsidR="005C3E24" w:rsidRDefault="00AB543B">
      <w:pPr>
        <w:numPr>
          <w:ilvl w:val="0"/>
          <w:numId w:val="24"/>
        </w:numPr>
        <w:ind w:right="47" w:hanging="436"/>
      </w:pPr>
      <w:r>
        <w:t xml:space="preserve">Так как при длительном хранении мотоблока, масло из цилиндра стекает в картер двигателя. В результате этого, первые минуты двигатель работает практически без смазки. Это может привести к критическому износу двигателя. Во избежание этого, перед хранением необходимо выполнить следующие действия: отсоедините высоковольтный провод свечи зажигания; выверните свечу зажигания; аккуратно залейте 30 мл чистого масла в отверстие свечи зажигания; прикройте чистой ветошью отверстие свечи зажигания для предотвращения его разбрызгивания из свечного отверстия; возьмитесь за ручку стартера и плавно потяните ее вверх два раза, это обеспечит равномерное </w:t>
      </w:r>
      <w:r>
        <w:lastRenderedPageBreak/>
        <w:t xml:space="preserve">распределение масла по зеркалу цилиндра двигателя; установите свечу зажигания на место. Данная операция защитит цилиндр от коррозии во время хранения, и обеспечит легкий запуск двигателя после перерыва в эксплуатации. </w:t>
      </w:r>
    </w:p>
    <w:p w:rsidR="005C3E24" w:rsidRDefault="00AB543B">
      <w:pPr>
        <w:numPr>
          <w:ilvl w:val="0"/>
          <w:numId w:val="24"/>
        </w:numPr>
        <w:spacing w:after="37"/>
        <w:ind w:right="47" w:hanging="436"/>
      </w:pPr>
      <w:r>
        <w:t xml:space="preserve">Изделие в упаковке изготовителя можно транспортировать всеми видами крытого транспорта при температуре воздуха от - 30 до + 40°С и относительной влажности до 80% (при температуре +25°С). </w:t>
      </w:r>
    </w:p>
    <w:p w:rsidR="005C3E24" w:rsidRDefault="00AB543B">
      <w:pPr>
        <w:numPr>
          <w:ilvl w:val="0"/>
          <w:numId w:val="24"/>
        </w:numPr>
        <w:spacing w:after="100"/>
        <w:ind w:right="47" w:hanging="436"/>
      </w:pPr>
      <w:r>
        <w:t xml:space="preserve">При транспортировании должны быть исключены любые возможные удары и перемещения упаковки с мотоблока внутри транспортного средства. </w:t>
      </w:r>
    </w:p>
    <w:p w:rsidR="005C3E24" w:rsidRDefault="00AB543B">
      <w:pPr>
        <w:numPr>
          <w:ilvl w:val="0"/>
          <w:numId w:val="24"/>
        </w:numPr>
        <w:ind w:right="47" w:hanging="436"/>
      </w:pPr>
      <w:r>
        <w:t>Транспортировать мотоблок на боку или с наклоном более 45 градусов категорически запрещено</w:t>
      </w:r>
      <w:r>
        <w:rPr>
          <w:rFonts w:ascii="Arial" w:eastAsia="Arial" w:hAnsi="Arial" w:cs="Arial"/>
          <w:sz w:val="23"/>
        </w:rPr>
        <w:t>.</w:t>
      </w:r>
      <w:r>
        <w:t xml:space="preserve"> </w:t>
      </w:r>
    </w:p>
    <w:p w:rsidR="005C3E24" w:rsidRDefault="00AB543B">
      <w:pPr>
        <w:numPr>
          <w:ilvl w:val="0"/>
          <w:numId w:val="24"/>
        </w:numPr>
        <w:spacing w:after="40"/>
        <w:ind w:right="47" w:hanging="436"/>
      </w:pPr>
      <w:r>
        <w:t xml:space="preserve">Мотоблок должен храниться в отапливаемом, вентилируемом помещении, в недоступном для детей месте, исключая попадание прямых солнечных лучей, при температуре от 0 до + 40°С, и относительной влажности не более 80% (при температуре +25°С). </w:t>
      </w:r>
    </w:p>
    <w:p w:rsidR="005C3E24" w:rsidRDefault="00AB543B">
      <w:pPr>
        <w:numPr>
          <w:ilvl w:val="0"/>
          <w:numId w:val="24"/>
        </w:numPr>
        <w:spacing w:after="36"/>
        <w:ind w:right="47" w:hanging="436"/>
      </w:pPr>
      <w:r>
        <w:t xml:space="preserve">Данный мотоблок и комплектующие узлы изготовлены из безопасных для окружающей среды и здоровья человека материалов и веществ.  </w:t>
      </w:r>
    </w:p>
    <w:p w:rsidR="005C3E24" w:rsidRDefault="00AB543B">
      <w:pPr>
        <w:numPr>
          <w:ilvl w:val="0"/>
          <w:numId w:val="24"/>
        </w:numPr>
        <w:spacing w:after="37"/>
        <w:ind w:right="47" w:hanging="436"/>
      </w:pPr>
      <w:r>
        <w:t xml:space="preserve">Тем не менее, для предотвращения негативного воздействия на окружающую среду, по окончанию использования (истечению срока службы) или его непригодности к дальнейшей эксплуатации, мотоблок подлежит сдаче в приемные пункты по переработке металлолома и пластмасс.  </w:t>
      </w:r>
    </w:p>
    <w:p w:rsidR="005C3E24" w:rsidRDefault="00AB543B">
      <w:pPr>
        <w:numPr>
          <w:ilvl w:val="0"/>
          <w:numId w:val="24"/>
        </w:numPr>
        <w:spacing w:after="41"/>
        <w:ind w:right="47" w:hanging="436"/>
      </w:pPr>
      <w:r>
        <w:t xml:space="preserve">Утилизация мотоблока и комплектующих узлов заключается в его полной разборке и последующей сортировке по видам материалов и веществ, для последующей переплавки или использования при вторичной переработке.  </w:t>
      </w:r>
    </w:p>
    <w:p w:rsidR="005C3E24" w:rsidRDefault="00AB543B">
      <w:pPr>
        <w:numPr>
          <w:ilvl w:val="0"/>
          <w:numId w:val="24"/>
        </w:numPr>
        <w:spacing w:after="37"/>
        <w:ind w:right="47" w:hanging="436"/>
      </w:pPr>
      <w:r>
        <w:t xml:space="preserve">По истечению срока службы, мотоблок должен быть утилизирован в соответствии с нормами, правилами и способами, действующими в месте утилизации бытовых приборов.  </w:t>
      </w:r>
    </w:p>
    <w:p w:rsidR="005C3E24" w:rsidRDefault="00AB543B">
      <w:pPr>
        <w:numPr>
          <w:ilvl w:val="0"/>
          <w:numId w:val="24"/>
        </w:numPr>
        <w:spacing w:after="37"/>
        <w:ind w:right="47" w:hanging="436"/>
      </w:pPr>
      <w:r>
        <w:t xml:space="preserve">Утилизация мотоблока должна быть произведена без нанесения экологического ущерба окружающей среде, в соответствии с нормами и правилами, действующими на территории Российской Федерации. </w:t>
      </w:r>
    </w:p>
    <w:p w:rsidR="005C3E24" w:rsidRDefault="00AB543B">
      <w:pPr>
        <w:numPr>
          <w:ilvl w:val="0"/>
          <w:numId w:val="24"/>
        </w:numPr>
        <w:spacing w:after="37"/>
        <w:ind w:right="47" w:hanging="436"/>
      </w:pPr>
      <w:r>
        <w:t xml:space="preserve">Технические жидкости (топливо, масло) утилизировать отдельно, в соответствии с нормами утилизации отработанных нефтепродуктов, действующими в месте утилизации.  </w:t>
      </w:r>
    </w:p>
    <w:p w:rsidR="005C3E24" w:rsidRDefault="00AB543B">
      <w:pPr>
        <w:spacing w:after="17" w:line="259" w:lineRule="auto"/>
        <w:ind w:left="0" w:firstLine="0"/>
        <w:jc w:val="left"/>
      </w:pPr>
      <w:r>
        <w:rPr>
          <w:rFonts w:ascii="Calibri" w:eastAsia="Calibri" w:hAnsi="Calibri" w:cs="Calibri"/>
        </w:rPr>
        <w:t xml:space="preserve"> </w:t>
      </w:r>
    </w:p>
    <w:p w:rsidR="005C3E24" w:rsidRDefault="00AB543B">
      <w:pPr>
        <w:spacing w:after="103" w:line="259" w:lineRule="auto"/>
        <w:ind w:left="0" w:firstLine="0"/>
        <w:jc w:val="left"/>
      </w:pPr>
      <w:r>
        <w:rPr>
          <w:rFonts w:ascii="Calibri" w:eastAsia="Calibri" w:hAnsi="Calibri" w:cs="Calibri"/>
        </w:rPr>
        <w:t xml:space="preserve"> </w:t>
      </w:r>
    </w:p>
    <w:p w:rsidR="005C3E24" w:rsidRDefault="00AB543B">
      <w:pPr>
        <w:pStyle w:val="1"/>
        <w:ind w:left="414" w:right="67" w:hanging="429"/>
      </w:pPr>
      <w:bookmarkStart w:id="42" w:name="_Toc44710"/>
      <w:r>
        <w:t xml:space="preserve">Возможные неисправности и методы их устранения. </w:t>
      </w:r>
      <w:bookmarkEnd w:id="42"/>
    </w:p>
    <w:p w:rsidR="005C3E24" w:rsidRDefault="00AB543B">
      <w:pPr>
        <w:spacing w:after="14" w:line="259" w:lineRule="auto"/>
        <w:ind w:left="0" w:firstLine="0"/>
        <w:jc w:val="left"/>
      </w:pPr>
      <w:r>
        <w:t xml:space="preserve"> </w:t>
      </w:r>
    </w:p>
    <w:p w:rsidR="005C3E24" w:rsidRDefault="00AB543B">
      <w:pPr>
        <w:spacing w:after="53" w:line="259" w:lineRule="auto"/>
        <w:ind w:left="0" w:firstLine="0"/>
        <w:jc w:val="left"/>
      </w:pPr>
      <w:r>
        <w:t xml:space="preserve"> </w:t>
      </w:r>
    </w:p>
    <w:p w:rsidR="005C3E24" w:rsidRDefault="00AB543B">
      <w:pPr>
        <w:numPr>
          <w:ilvl w:val="0"/>
          <w:numId w:val="25"/>
        </w:numPr>
        <w:spacing w:after="37"/>
        <w:ind w:right="47" w:hanging="436"/>
      </w:pPr>
      <w:r>
        <w:t xml:space="preserve">При возникновении возможных неисправностей руководствуйтесь рекомендациями, приведенными в таблице. </w:t>
      </w:r>
      <w:r>
        <w:rPr>
          <w:rFonts w:ascii="Wingdings" w:eastAsia="Wingdings" w:hAnsi="Wingdings" w:cs="Wingdings"/>
          <w:sz w:val="16"/>
        </w:rPr>
        <w:t></w:t>
      </w:r>
      <w:r>
        <w:rPr>
          <w:rFonts w:ascii="Arial" w:eastAsia="Arial" w:hAnsi="Arial" w:cs="Arial"/>
          <w:sz w:val="16"/>
        </w:rPr>
        <w:t xml:space="preserve"> </w:t>
      </w:r>
      <w:r>
        <w:t xml:space="preserve">Ремонт мотоблока следует выполнять в квалифицированном авторизованном сервисном центре. </w:t>
      </w:r>
    </w:p>
    <w:p w:rsidR="005C3E24" w:rsidRDefault="00AB543B">
      <w:pPr>
        <w:spacing w:after="0" w:line="259" w:lineRule="auto"/>
        <w:ind w:left="721" w:firstLine="0"/>
        <w:jc w:val="left"/>
      </w:pPr>
      <w:r>
        <w:t xml:space="preserve"> </w:t>
      </w:r>
    </w:p>
    <w:tbl>
      <w:tblPr>
        <w:tblStyle w:val="TableGrid"/>
        <w:tblW w:w="10480" w:type="dxa"/>
        <w:tblInd w:w="146" w:type="dxa"/>
        <w:tblCellMar>
          <w:top w:w="31" w:type="dxa"/>
          <w:left w:w="202" w:type="dxa"/>
          <w:bottom w:w="0" w:type="dxa"/>
          <w:right w:w="68" w:type="dxa"/>
        </w:tblCellMar>
        <w:tblLook w:val="04A0" w:firstRow="1" w:lastRow="0" w:firstColumn="1" w:lastColumn="0" w:noHBand="0" w:noVBand="1"/>
      </w:tblPr>
      <w:tblGrid>
        <w:gridCol w:w="2297"/>
        <w:gridCol w:w="3717"/>
        <w:gridCol w:w="4466"/>
      </w:tblGrid>
      <w:tr w:rsidR="005C3E24">
        <w:trPr>
          <w:trHeight w:val="492"/>
        </w:trPr>
        <w:tc>
          <w:tcPr>
            <w:tcW w:w="2297" w:type="dxa"/>
            <w:tcBorders>
              <w:top w:val="single" w:sz="11" w:space="0" w:color="000000"/>
              <w:left w:val="single" w:sz="11" w:space="0" w:color="000000"/>
              <w:bottom w:val="single" w:sz="11" w:space="0" w:color="000000"/>
              <w:right w:val="single" w:sz="11" w:space="0" w:color="000000"/>
            </w:tcBorders>
          </w:tcPr>
          <w:p w:rsidR="005C3E24" w:rsidRDefault="00AB543B">
            <w:pPr>
              <w:spacing w:after="0" w:line="259" w:lineRule="auto"/>
              <w:ind w:left="0" w:right="10" w:firstLine="0"/>
              <w:jc w:val="center"/>
            </w:pPr>
            <w:r>
              <w:rPr>
                <w:b/>
                <w:i/>
              </w:rPr>
              <w:t>Неисправность</w:t>
            </w:r>
            <w:r>
              <w:rPr>
                <w:i/>
              </w:rPr>
              <w:t xml:space="preserve"> </w:t>
            </w:r>
          </w:p>
        </w:tc>
        <w:tc>
          <w:tcPr>
            <w:tcW w:w="3717" w:type="dxa"/>
            <w:tcBorders>
              <w:top w:val="single" w:sz="11" w:space="0" w:color="000000"/>
              <w:left w:val="single" w:sz="11" w:space="0" w:color="000000"/>
              <w:bottom w:val="single" w:sz="11" w:space="0" w:color="000000"/>
              <w:right w:val="single" w:sz="11" w:space="0" w:color="000000"/>
            </w:tcBorders>
          </w:tcPr>
          <w:p w:rsidR="005C3E24" w:rsidRDefault="00AB543B">
            <w:pPr>
              <w:spacing w:after="0" w:line="259" w:lineRule="auto"/>
              <w:ind w:left="0" w:right="21" w:firstLine="0"/>
              <w:jc w:val="center"/>
            </w:pPr>
            <w:r>
              <w:rPr>
                <w:b/>
                <w:i/>
              </w:rPr>
              <w:t>Причина</w:t>
            </w:r>
            <w:r>
              <w:rPr>
                <w:i/>
              </w:rPr>
              <w:t xml:space="preserve"> </w:t>
            </w:r>
          </w:p>
        </w:tc>
        <w:tc>
          <w:tcPr>
            <w:tcW w:w="4466" w:type="dxa"/>
            <w:tcBorders>
              <w:top w:val="single" w:sz="11" w:space="0" w:color="000000"/>
              <w:left w:val="single" w:sz="11" w:space="0" w:color="000000"/>
              <w:bottom w:val="single" w:sz="2" w:space="0" w:color="FFFFFF"/>
              <w:right w:val="single" w:sz="11" w:space="0" w:color="000000"/>
            </w:tcBorders>
          </w:tcPr>
          <w:p w:rsidR="005C3E24" w:rsidRDefault="00AB543B">
            <w:pPr>
              <w:spacing w:after="0" w:line="259" w:lineRule="auto"/>
              <w:ind w:left="0" w:right="12" w:firstLine="0"/>
              <w:jc w:val="center"/>
            </w:pPr>
            <w:r>
              <w:rPr>
                <w:b/>
                <w:i/>
              </w:rPr>
              <w:t>Способы устранения</w:t>
            </w:r>
            <w:r>
              <w:rPr>
                <w:i/>
              </w:rPr>
              <w:t xml:space="preserve"> </w:t>
            </w:r>
          </w:p>
        </w:tc>
      </w:tr>
      <w:tr w:rsidR="005C3E24">
        <w:trPr>
          <w:trHeight w:val="418"/>
        </w:trPr>
        <w:tc>
          <w:tcPr>
            <w:tcW w:w="2297" w:type="dxa"/>
            <w:vMerge w:val="restart"/>
            <w:tcBorders>
              <w:top w:val="single" w:sz="11" w:space="0" w:color="000000"/>
              <w:left w:val="single" w:sz="11" w:space="0" w:color="000000"/>
              <w:bottom w:val="single" w:sz="11" w:space="0" w:color="000000"/>
              <w:right w:val="single" w:sz="11" w:space="0" w:color="000000"/>
            </w:tcBorders>
          </w:tcPr>
          <w:p w:rsidR="005C3E24" w:rsidRDefault="00AB543B">
            <w:pPr>
              <w:spacing w:after="0" w:line="259" w:lineRule="auto"/>
              <w:ind w:left="9" w:firstLine="0"/>
              <w:jc w:val="left"/>
            </w:pPr>
            <w:r>
              <w:t xml:space="preserve">Двигатель не запускается </w:t>
            </w:r>
          </w:p>
        </w:tc>
        <w:tc>
          <w:tcPr>
            <w:tcW w:w="3717" w:type="dxa"/>
            <w:tcBorders>
              <w:top w:val="single" w:sz="11" w:space="0" w:color="000000"/>
              <w:left w:val="single" w:sz="11" w:space="0" w:color="000000"/>
              <w:bottom w:val="single" w:sz="5" w:space="0" w:color="000000"/>
              <w:right w:val="single" w:sz="11" w:space="0" w:color="000000"/>
            </w:tcBorders>
            <w:vAlign w:val="center"/>
          </w:tcPr>
          <w:p w:rsidR="005C3E24" w:rsidRDefault="00AB543B">
            <w:pPr>
              <w:spacing w:after="0" w:line="259" w:lineRule="auto"/>
              <w:ind w:left="8" w:firstLine="0"/>
              <w:jc w:val="left"/>
            </w:pPr>
            <w:r>
              <w:t xml:space="preserve">В топливном баке нет бензина. </w:t>
            </w:r>
          </w:p>
        </w:tc>
        <w:tc>
          <w:tcPr>
            <w:tcW w:w="4466" w:type="dxa"/>
            <w:tcBorders>
              <w:top w:val="single" w:sz="2" w:space="0" w:color="FFFFFF"/>
              <w:left w:val="single" w:sz="11" w:space="0" w:color="000000"/>
              <w:bottom w:val="single" w:sz="2" w:space="0" w:color="FFFFFF"/>
              <w:right w:val="single" w:sz="11" w:space="0" w:color="000000"/>
            </w:tcBorders>
          </w:tcPr>
          <w:p w:rsidR="005C3E24" w:rsidRDefault="00AB543B">
            <w:pPr>
              <w:spacing w:after="0" w:line="259" w:lineRule="auto"/>
              <w:ind w:left="8" w:firstLine="0"/>
              <w:jc w:val="left"/>
            </w:pPr>
            <w:r>
              <w:t xml:space="preserve">Заполните топливный бак чистым, свежим, неэтилированным бензином. </w:t>
            </w:r>
          </w:p>
        </w:tc>
      </w:tr>
      <w:tr w:rsidR="005C3E24">
        <w:trPr>
          <w:trHeight w:val="648"/>
        </w:trPr>
        <w:tc>
          <w:tcPr>
            <w:tcW w:w="0" w:type="auto"/>
            <w:vMerge/>
            <w:tcBorders>
              <w:top w:val="nil"/>
              <w:left w:val="single" w:sz="11" w:space="0" w:color="000000"/>
              <w:bottom w:val="nil"/>
              <w:right w:val="single" w:sz="11" w:space="0" w:color="000000"/>
            </w:tcBorders>
          </w:tcPr>
          <w:p w:rsidR="005C3E24" w:rsidRDefault="005C3E24">
            <w:pPr>
              <w:spacing w:after="160" w:line="259" w:lineRule="auto"/>
              <w:ind w:left="0" w:firstLine="0"/>
              <w:jc w:val="left"/>
            </w:pPr>
          </w:p>
        </w:tc>
        <w:tc>
          <w:tcPr>
            <w:tcW w:w="3717" w:type="dxa"/>
            <w:tcBorders>
              <w:top w:val="single" w:sz="5" w:space="0" w:color="000000"/>
              <w:left w:val="single" w:sz="11" w:space="0" w:color="000000"/>
              <w:bottom w:val="single" w:sz="5" w:space="0" w:color="000000"/>
              <w:right w:val="single" w:sz="11" w:space="0" w:color="000000"/>
            </w:tcBorders>
            <w:vAlign w:val="center"/>
          </w:tcPr>
          <w:p w:rsidR="005C3E24" w:rsidRDefault="00AB543B">
            <w:pPr>
              <w:spacing w:after="0" w:line="259" w:lineRule="auto"/>
              <w:ind w:left="8" w:firstLine="0"/>
              <w:jc w:val="left"/>
            </w:pPr>
            <w:r>
              <w:t xml:space="preserve">Старый бензин. </w:t>
            </w:r>
          </w:p>
        </w:tc>
        <w:tc>
          <w:tcPr>
            <w:tcW w:w="4466" w:type="dxa"/>
            <w:tcBorders>
              <w:top w:val="single" w:sz="2" w:space="0" w:color="FFFFFF"/>
              <w:left w:val="single" w:sz="11" w:space="0" w:color="000000"/>
              <w:bottom w:val="single" w:sz="2" w:space="0" w:color="FFFFFF"/>
              <w:right w:val="single" w:sz="11" w:space="0" w:color="000000"/>
            </w:tcBorders>
          </w:tcPr>
          <w:p w:rsidR="005C3E24" w:rsidRDefault="00AB543B">
            <w:pPr>
              <w:spacing w:after="0" w:line="259" w:lineRule="auto"/>
              <w:ind w:left="8" w:firstLine="0"/>
              <w:jc w:val="left"/>
            </w:pPr>
            <w:r>
              <w:t xml:space="preserve">Слейте старый бензин из топливного бака и заполните его чистым, свежим, неэтилированным бензином АИ-92. </w:t>
            </w:r>
          </w:p>
        </w:tc>
      </w:tr>
      <w:tr w:rsidR="005C3E24">
        <w:trPr>
          <w:trHeight w:val="436"/>
        </w:trPr>
        <w:tc>
          <w:tcPr>
            <w:tcW w:w="0" w:type="auto"/>
            <w:vMerge/>
            <w:tcBorders>
              <w:top w:val="nil"/>
              <w:left w:val="single" w:sz="11" w:space="0" w:color="000000"/>
              <w:bottom w:val="nil"/>
              <w:right w:val="single" w:sz="11" w:space="0" w:color="000000"/>
            </w:tcBorders>
          </w:tcPr>
          <w:p w:rsidR="005C3E24" w:rsidRDefault="005C3E24">
            <w:pPr>
              <w:spacing w:after="160" w:line="259" w:lineRule="auto"/>
              <w:ind w:left="0" w:firstLine="0"/>
              <w:jc w:val="left"/>
            </w:pPr>
          </w:p>
        </w:tc>
        <w:tc>
          <w:tcPr>
            <w:tcW w:w="3717" w:type="dxa"/>
            <w:tcBorders>
              <w:top w:val="single" w:sz="5" w:space="0" w:color="000000"/>
              <w:left w:val="single" w:sz="11" w:space="0" w:color="000000"/>
              <w:bottom w:val="single" w:sz="5" w:space="0" w:color="000000"/>
              <w:right w:val="single" w:sz="11" w:space="0" w:color="000000"/>
            </w:tcBorders>
          </w:tcPr>
          <w:p w:rsidR="005C3E24" w:rsidRDefault="00AB543B">
            <w:pPr>
              <w:spacing w:after="0" w:line="259" w:lineRule="auto"/>
              <w:ind w:left="8" w:firstLine="0"/>
            </w:pPr>
            <w:r>
              <w:t xml:space="preserve">Неправильно установлен рычаг управления дроссельной заслонкой. </w:t>
            </w:r>
          </w:p>
        </w:tc>
        <w:tc>
          <w:tcPr>
            <w:tcW w:w="4466" w:type="dxa"/>
            <w:tcBorders>
              <w:top w:val="single" w:sz="2" w:space="0" w:color="FFFFFF"/>
              <w:left w:val="single" w:sz="11" w:space="0" w:color="000000"/>
              <w:bottom w:val="single" w:sz="2" w:space="0" w:color="FFFFFF"/>
              <w:right w:val="single" w:sz="11" w:space="0" w:color="000000"/>
            </w:tcBorders>
          </w:tcPr>
          <w:p w:rsidR="005C3E24" w:rsidRDefault="00AB543B">
            <w:pPr>
              <w:spacing w:after="0" w:line="259" w:lineRule="auto"/>
              <w:ind w:left="8" w:hanging="8"/>
              <w:jc w:val="left"/>
            </w:pPr>
            <w:r>
              <w:t xml:space="preserve">Установите рычаг управления дроссельной заслонкой в положение "быстро". </w:t>
            </w:r>
          </w:p>
        </w:tc>
      </w:tr>
      <w:tr w:rsidR="005C3E24">
        <w:trPr>
          <w:trHeight w:val="436"/>
        </w:trPr>
        <w:tc>
          <w:tcPr>
            <w:tcW w:w="0" w:type="auto"/>
            <w:vMerge/>
            <w:tcBorders>
              <w:top w:val="nil"/>
              <w:left w:val="single" w:sz="11" w:space="0" w:color="000000"/>
              <w:bottom w:val="nil"/>
              <w:right w:val="single" w:sz="11" w:space="0" w:color="000000"/>
            </w:tcBorders>
          </w:tcPr>
          <w:p w:rsidR="005C3E24" w:rsidRDefault="005C3E24">
            <w:pPr>
              <w:spacing w:after="160" w:line="259" w:lineRule="auto"/>
              <w:ind w:left="0" w:firstLine="0"/>
              <w:jc w:val="left"/>
            </w:pPr>
          </w:p>
        </w:tc>
        <w:tc>
          <w:tcPr>
            <w:tcW w:w="3717" w:type="dxa"/>
            <w:tcBorders>
              <w:top w:val="single" w:sz="5" w:space="0" w:color="000000"/>
              <w:left w:val="single" w:sz="11" w:space="0" w:color="000000"/>
              <w:bottom w:val="single" w:sz="5" w:space="0" w:color="000000"/>
              <w:right w:val="single" w:sz="11" w:space="0" w:color="000000"/>
            </w:tcBorders>
          </w:tcPr>
          <w:p w:rsidR="005C3E24" w:rsidRDefault="00AB543B">
            <w:pPr>
              <w:spacing w:after="0" w:line="259" w:lineRule="auto"/>
              <w:ind w:left="8" w:firstLine="0"/>
              <w:jc w:val="left"/>
            </w:pPr>
            <w:r>
              <w:t xml:space="preserve">Высоковольтный провод не подсоединен к свече зажигания. </w:t>
            </w:r>
          </w:p>
        </w:tc>
        <w:tc>
          <w:tcPr>
            <w:tcW w:w="4466" w:type="dxa"/>
            <w:tcBorders>
              <w:top w:val="single" w:sz="2" w:space="0" w:color="FFFFFF"/>
              <w:left w:val="single" w:sz="11" w:space="0" w:color="000000"/>
              <w:bottom w:val="single" w:sz="2" w:space="0" w:color="FFFFFF"/>
              <w:right w:val="single" w:sz="11" w:space="0" w:color="000000"/>
            </w:tcBorders>
          </w:tcPr>
          <w:p w:rsidR="005C3E24" w:rsidRDefault="00AB543B">
            <w:pPr>
              <w:spacing w:after="0" w:line="259" w:lineRule="auto"/>
              <w:ind w:left="8" w:firstLine="0"/>
              <w:jc w:val="left"/>
            </w:pPr>
            <w:r>
              <w:t xml:space="preserve">Подсоедините высоковольтный провод к свече зажигания. </w:t>
            </w:r>
          </w:p>
        </w:tc>
      </w:tr>
      <w:tr w:rsidR="005C3E24">
        <w:trPr>
          <w:trHeight w:val="649"/>
        </w:trPr>
        <w:tc>
          <w:tcPr>
            <w:tcW w:w="0" w:type="auto"/>
            <w:vMerge/>
            <w:tcBorders>
              <w:top w:val="nil"/>
              <w:left w:val="single" w:sz="11" w:space="0" w:color="000000"/>
              <w:bottom w:val="nil"/>
              <w:right w:val="single" w:sz="11" w:space="0" w:color="000000"/>
            </w:tcBorders>
          </w:tcPr>
          <w:p w:rsidR="005C3E24" w:rsidRDefault="005C3E24">
            <w:pPr>
              <w:spacing w:after="160" w:line="259" w:lineRule="auto"/>
              <w:ind w:left="0" w:firstLine="0"/>
              <w:jc w:val="left"/>
            </w:pPr>
          </w:p>
        </w:tc>
        <w:tc>
          <w:tcPr>
            <w:tcW w:w="3717" w:type="dxa"/>
            <w:tcBorders>
              <w:top w:val="single" w:sz="5" w:space="0" w:color="000000"/>
              <w:left w:val="single" w:sz="11" w:space="0" w:color="000000"/>
              <w:bottom w:val="single" w:sz="5" w:space="0" w:color="000000"/>
              <w:right w:val="single" w:sz="11" w:space="0" w:color="000000"/>
            </w:tcBorders>
          </w:tcPr>
          <w:p w:rsidR="005C3E24" w:rsidRDefault="00AB543B">
            <w:pPr>
              <w:spacing w:after="0" w:line="259" w:lineRule="auto"/>
              <w:ind w:left="8" w:right="228" w:firstLine="0"/>
            </w:pPr>
            <w:r>
              <w:t xml:space="preserve">Грязная или неисправная свеча зажигания, неправильно установлен зазор между электродами. </w:t>
            </w:r>
          </w:p>
        </w:tc>
        <w:tc>
          <w:tcPr>
            <w:tcW w:w="4466" w:type="dxa"/>
            <w:tcBorders>
              <w:top w:val="single" w:sz="2" w:space="0" w:color="FFFFFF"/>
              <w:left w:val="single" w:sz="11" w:space="0" w:color="000000"/>
              <w:bottom w:val="single" w:sz="2" w:space="0" w:color="FFFFFF"/>
              <w:right w:val="single" w:sz="11" w:space="0" w:color="000000"/>
            </w:tcBorders>
          </w:tcPr>
          <w:p w:rsidR="005C3E24" w:rsidRDefault="00AB543B">
            <w:pPr>
              <w:spacing w:after="0" w:line="259" w:lineRule="auto"/>
              <w:ind w:left="8" w:right="288" w:firstLine="0"/>
            </w:pPr>
            <w:r>
              <w:t xml:space="preserve">Осмотрите, очистите и, при необходимости, замените свечу зажигания. Проверьте зазор между электродами. </w:t>
            </w:r>
          </w:p>
        </w:tc>
      </w:tr>
      <w:tr w:rsidR="005C3E24">
        <w:trPr>
          <w:trHeight w:val="657"/>
        </w:trPr>
        <w:tc>
          <w:tcPr>
            <w:tcW w:w="0" w:type="auto"/>
            <w:vMerge/>
            <w:tcBorders>
              <w:top w:val="nil"/>
              <w:left w:val="single" w:sz="11" w:space="0" w:color="000000"/>
              <w:bottom w:val="single" w:sz="11" w:space="0" w:color="000000"/>
              <w:right w:val="single" w:sz="11" w:space="0" w:color="000000"/>
            </w:tcBorders>
          </w:tcPr>
          <w:p w:rsidR="005C3E24" w:rsidRDefault="005C3E24">
            <w:pPr>
              <w:spacing w:after="160" w:line="259" w:lineRule="auto"/>
              <w:ind w:left="0" w:firstLine="0"/>
              <w:jc w:val="left"/>
            </w:pPr>
          </w:p>
        </w:tc>
        <w:tc>
          <w:tcPr>
            <w:tcW w:w="3717" w:type="dxa"/>
            <w:tcBorders>
              <w:top w:val="single" w:sz="5" w:space="0" w:color="000000"/>
              <w:left w:val="single" w:sz="11" w:space="0" w:color="000000"/>
              <w:bottom w:val="single" w:sz="11" w:space="0" w:color="000000"/>
              <w:right w:val="single" w:sz="11" w:space="0" w:color="000000"/>
            </w:tcBorders>
            <w:vAlign w:val="center"/>
          </w:tcPr>
          <w:p w:rsidR="005C3E24" w:rsidRDefault="00AB543B">
            <w:pPr>
              <w:spacing w:after="0" w:line="259" w:lineRule="auto"/>
              <w:ind w:left="8" w:firstLine="0"/>
              <w:jc w:val="left"/>
            </w:pPr>
            <w:r>
              <w:t xml:space="preserve">Карбюратор "переливает" топливо. </w:t>
            </w:r>
          </w:p>
        </w:tc>
        <w:tc>
          <w:tcPr>
            <w:tcW w:w="4466" w:type="dxa"/>
            <w:tcBorders>
              <w:top w:val="single" w:sz="2" w:space="0" w:color="FFFFFF"/>
              <w:left w:val="single" w:sz="11" w:space="0" w:color="000000"/>
              <w:bottom w:val="single" w:sz="11" w:space="0" w:color="000000"/>
              <w:right w:val="single" w:sz="11" w:space="0" w:color="000000"/>
            </w:tcBorders>
          </w:tcPr>
          <w:p w:rsidR="005C3E24" w:rsidRDefault="00AB543B">
            <w:pPr>
              <w:spacing w:after="0" w:line="259" w:lineRule="auto"/>
              <w:ind w:left="8" w:hanging="8"/>
              <w:jc w:val="left"/>
            </w:pPr>
            <w:r>
              <w:t xml:space="preserve">Установите рукоятку управления воздушной заслонкой (если имеется) в положение "медленно" и запустите двигатель. </w:t>
            </w:r>
          </w:p>
        </w:tc>
      </w:tr>
      <w:tr w:rsidR="005C3E24">
        <w:trPr>
          <w:trHeight w:val="270"/>
        </w:trPr>
        <w:tc>
          <w:tcPr>
            <w:tcW w:w="2297" w:type="dxa"/>
            <w:vMerge w:val="restart"/>
            <w:tcBorders>
              <w:top w:val="single" w:sz="11" w:space="0" w:color="000000"/>
              <w:left w:val="single" w:sz="11" w:space="0" w:color="000000"/>
              <w:bottom w:val="single" w:sz="11" w:space="0" w:color="000000"/>
              <w:right w:val="single" w:sz="11" w:space="0" w:color="000000"/>
            </w:tcBorders>
          </w:tcPr>
          <w:p w:rsidR="005C3E24" w:rsidRDefault="00AB543B">
            <w:pPr>
              <w:spacing w:after="0" w:line="259" w:lineRule="auto"/>
              <w:ind w:left="1" w:firstLine="0"/>
              <w:jc w:val="left"/>
            </w:pPr>
            <w:r>
              <w:t xml:space="preserve">Двигатель работает неравномерно </w:t>
            </w:r>
          </w:p>
        </w:tc>
        <w:tc>
          <w:tcPr>
            <w:tcW w:w="3717" w:type="dxa"/>
            <w:tcBorders>
              <w:top w:val="single" w:sz="11" w:space="0" w:color="000000"/>
              <w:left w:val="single" w:sz="11" w:space="0" w:color="000000"/>
              <w:bottom w:val="single" w:sz="5" w:space="0" w:color="000000"/>
              <w:right w:val="single" w:sz="11" w:space="0" w:color="000000"/>
            </w:tcBorders>
          </w:tcPr>
          <w:p w:rsidR="005C3E24" w:rsidRDefault="00AB543B">
            <w:pPr>
              <w:spacing w:after="0" w:line="259" w:lineRule="auto"/>
              <w:ind w:left="0" w:firstLine="0"/>
              <w:jc w:val="left"/>
            </w:pPr>
            <w:r>
              <w:t xml:space="preserve">Плохой контакт на свече зажигания. </w:t>
            </w:r>
          </w:p>
        </w:tc>
        <w:tc>
          <w:tcPr>
            <w:tcW w:w="4466" w:type="dxa"/>
            <w:tcBorders>
              <w:top w:val="single" w:sz="11" w:space="0" w:color="000000"/>
              <w:left w:val="single" w:sz="11" w:space="0" w:color="000000"/>
              <w:bottom w:val="single" w:sz="2" w:space="0" w:color="FFFFFF"/>
              <w:right w:val="single" w:sz="11" w:space="0" w:color="000000"/>
            </w:tcBorders>
          </w:tcPr>
          <w:p w:rsidR="005C3E24" w:rsidRDefault="00AB543B">
            <w:pPr>
              <w:spacing w:after="0" w:line="259" w:lineRule="auto"/>
              <w:ind w:left="0" w:firstLine="0"/>
              <w:jc w:val="left"/>
            </w:pPr>
            <w:r>
              <w:t xml:space="preserve">Надежно закрепите высоковольтный провод. </w:t>
            </w:r>
          </w:p>
        </w:tc>
      </w:tr>
      <w:tr w:rsidR="005C3E24">
        <w:trPr>
          <w:trHeight w:val="648"/>
        </w:trPr>
        <w:tc>
          <w:tcPr>
            <w:tcW w:w="0" w:type="auto"/>
            <w:vMerge/>
            <w:tcBorders>
              <w:top w:val="nil"/>
              <w:left w:val="single" w:sz="11" w:space="0" w:color="000000"/>
              <w:bottom w:val="nil"/>
              <w:right w:val="single" w:sz="11" w:space="0" w:color="000000"/>
            </w:tcBorders>
          </w:tcPr>
          <w:p w:rsidR="005C3E24" w:rsidRDefault="005C3E24">
            <w:pPr>
              <w:spacing w:after="160" w:line="259" w:lineRule="auto"/>
              <w:ind w:left="0" w:firstLine="0"/>
              <w:jc w:val="left"/>
            </w:pPr>
          </w:p>
        </w:tc>
        <w:tc>
          <w:tcPr>
            <w:tcW w:w="3717" w:type="dxa"/>
            <w:tcBorders>
              <w:top w:val="single" w:sz="5" w:space="0" w:color="000000"/>
              <w:left w:val="single" w:sz="11" w:space="0" w:color="000000"/>
              <w:bottom w:val="single" w:sz="5" w:space="0" w:color="000000"/>
              <w:right w:val="single" w:sz="11" w:space="0" w:color="000000"/>
            </w:tcBorders>
            <w:vAlign w:val="center"/>
          </w:tcPr>
          <w:p w:rsidR="005C3E24" w:rsidRDefault="00AB543B">
            <w:pPr>
              <w:spacing w:after="0" w:line="259" w:lineRule="auto"/>
              <w:ind w:left="0" w:firstLine="0"/>
            </w:pPr>
            <w:r>
              <w:t xml:space="preserve">Старый бензин. Влага или грязь в топливной системе. </w:t>
            </w:r>
          </w:p>
        </w:tc>
        <w:tc>
          <w:tcPr>
            <w:tcW w:w="4466" w:type="dxa"/>
            <w:tcBorders>
              <w:top w:val="single" w:sz="2" w:space="0" w:color="FFFFFF"/>
              <w:left w:val="single" w:sz="11" w:space="0" w:color="000000"/>
              <w:bottom w:val="single" w:sz="2" w:space="0" w:color="FFFFFF"/>
              <w:right w:val="single" w:sz="11" w:space="0" w:color="000000"/>
            </w:tcBorders>
          </w:tcPr>
          <w:p w:rsidR="005C3E24" w:rsidRDefault="00AB543B">
            <w:pPr>
              <w:spacing w:after="0" w:line="259" w:lineRule="auto"/>
              <w:ind w:left="0" w:firstLine="0"/>
              <w:jc w:val="left"/>
            </w:pPr>
            <w:r>
              <w:t xml:space="preserve">Слейте старый бензин из топливного бака и заполните его чистым, свежим, неэтилированным бензином. </w:t>
            </w:r>
          </w:p>
        </w:tc>
      </w:tr>
      <w:tr w:rsidR="005C3E24">
        <w:trPr>
          <w:trHeight w:val="436"/>
        </w:trPr>
        <w:tc>
          <w:tcPr>
            <w:tcW w:w="0" w:type="auto"/>
            <w:vMerge/>
            <w:tcBorders>
              <w:top w:val="nil"/>
              <w:left w:val="single" w:sz="11" w:space="0" w:color="000000"/>
              <w:bottom w:val="nil"/>
              <w:right w:val="single" w:sz="11" w:space="0" w:color="000000"/>
            </w:tcBorders>
          </w:tcPr>
          <w:p w:rsidR="005C3E24" w:rsidRDefault="005C3E24">
            <w:pPr>
              <w:spacing w:after="160" w:line="259" w:lineRule="auto"/>
              <w:ind w:left="0" w:firstLine="0"/>
              <w:jc w:val="left"/>
            </w:pPr>
          </w:p>
        </w:tc>
        <w:tc>
          <w:tcPr>
            <w:tcW w:w="3717" w:type="dxa"/>
            <w:tcBorders>
              <w:top w:val="single" w:sz="5" w:space="0" w:color="000000"/>
              <w:left w:val="single" w:sz="11" w:space="0" w:color="000000"/>
              <w:bottom w:val="single" w:sz="5" w:space="0" w:color="000000"/>
              <w:right w:val="single" w:sz="11" w:space="0" w:color="000000"/>
            </w:tcBorders>
            <w:vAlign w:val="center"/>
          </w:tcPr>
          <w:p w:rsidR="005C3E24" w:rsidRDefault="00AB543B">
            <w:pPr>
              <w:spacing w:after="0" w:line="259" w:lineRule="auto"/>
              <w:ind w:left="0" w:firstLine="0"/>
              <w:jc w:val="left"/>
            </w:pPr>
            <w:r>
              <w:t xml:space="preserve">Грязный воздушный фильтр. </w:t>
            </w:r>
          </w:p>
        </w:tc>
        <w:tc>
          <w:tcPr>
            <w:tcW w:w="4466" w:type="dxa"/>
            <w:tcBorders>
              <w:top w:val="single" w:sz="2" w:space="0" w:color="FFFFFF"/>
              <w:left w:val="single" w:sz="11" w:space="0" w:color="000000"/>
              <w:bottom w:val="single" w:sz="2" w:space="0" w:color="FFFFFF"/>
              <w:right w:val="single" w:sz="11" w:space="0" w:color="000000"/>
            </w:tcBorders>
          </w:tcPr>
          <w:p w:rsidR="005C3E24" w:rsidRDefault="00AB543B">
            <w:pPr>
              <w:spacing w:after="0" w:line="259" w:lineRule="auto"/>
              <w:ind w:left="0" w:firstLine="0"/>
              <w:jc w:val="left"/>
            </w:pPr>
            <w:r>
              <w:t xml:space="preserve">Замените фильтрующий элемент воздушного фильтра. </w:t>
            </w:r>
          </w:p>
        </w:tc>
      </w:tr>
      <w:tr w:rsidR="005C3E24">
        <w:trPr>
          <w:trHeight w:val="450"/>
        </w:trPr>
        <w:tc>
          <w:tcPr>
            <w:tcW w:w="0" w:type="auto"/>
            <w:vMerge/>
            <w:tcBorders>
              <w:top w:val="nil"/>
              <w:left w:val="single" w:sz="11" w:space="0" w:color="000000"/>
              <w:bottom w:val="single" w:sz="11" w:space="0" w:color="000000"/>
              <w:right w:val="single" w:sz="11" w:space="0" w:color="000000"/>
            </w:tcBorders>
          </w:tcPr>
          <w:p w:rsidR="005C3E24" w:rsidRDefault="005C3E24">
            <w:pPr>
              <w:spacing w:after="160" w:line="259" w:lineRule="auto"/>
              <w:ind w:left="0" w:firstLine="0"/>
              <w:jc w:val="left"/>
            </w:pPr>
          </w:p>
        </w:tc>
        <w:tc>
          <w:tcPr>
            <w:tcW w:w="3717" w:type="dxa"/>
            <w:tcBorders>
              <w:top w:val="single" w:sz="5" w:space="0" w:color="000000"/>
              <w:left w:val="single" w:sz="11" w:space="0" w:color="000000"/>
              <w:bottom w:val="single" w:sz="11" w:space="0" w:color="000000"/>
              <w:right w:val="single" w:sz="11" w:space="0" w:color="000000"/>
            </w:tcBorders>
            <w:vAlign w:val="center"/>
          </w:tcPr>
          <w:p w:rsidR="005C3E24" w:rsidRDefault="00AB543B">
            <w:pPr>
              <w:spacing w:after="0" w:line="259" w:lineRule="auto"/>
              <w:ind w:left="0" w:firstLine="0"/>
              <w:jc w:val="left"/>
            </w:pPr>
            <w:r>
              <w:t xml:space="preserve">Засорен карбюратор. </w:t>
            </w:r>
          </w:p>
        </w:tc>
        <w:tc>
          <w:tcPr>
            <w:tcW w:w="4466" w:type="dxa"/>
            <w:tcBorders>
              <w:top w:val="single" w:sz="2" w:space="0" w:color="FFFFFF"/>
              <w:left w:val="single" w:sz="11" w:space="0" w:color="000000"/>
              <w:bottom w:val="single" w:sz="2" w:space="0" w:color="FFFFFF"/>
              <w:right w:val="single" w:sz="11" w:space="0" w:color="000000"/>
            </w:tcBorders>
          </w:tcPr>
          <w:p w:rsidR="005C3E24" w:rsidRDefault="00AB543B">
            <w:pPr>
              <w:spacing w:after="0" w:line="259" w:lineRule="auto"/>
              <w:ind w:left="0" w:firstLine="0"/>
            </w:pPr>
            <w:r>
              <w:t xml:space="preserve">Прочистите топливные каналы и отрегулируйте карбюратор в сервисном центре. </w:t>
            </w:r>
          </w:p>
        </w:tc>
      </w:tr>
      <w:tr w:rsidR="005C3E24">
        <w:trPr>
          <w:trHeight w:val="863"/>
        </w:trPr>
        <w:tc>
          <w:tcPr>
            <w:tcW w:w="2297" w:type="dxa"/>
            <w:vMerge w:val="restart"/>
            <w:tcBorders>
              <w:top w:val="single" w:sz="11" w:space="0" w:color="000000"/>
              <w:left w:val="single" w:sz="11" w:space="0" w:color="000000"/>
              <w:bottom w:val="single" w:sz="11" w:space="0" w:color="000000"/>
              <w:right w:val="single" w:sz="11" w:space="0" w:color="000000"/>
            </w:tcBorders>
          </w:tcPr>
          <w:p w:rsidR="005C3E24" w:rsidRDefault="00AB543B">
            <w:pPr>
              <w:spacing w:after="0" w:line="259" w:lineRule="auto"/>
              <w:ind w:left="0" w:right="59" w:firstLine="0"/>
              <w:jc w:val="right"/>
            </w:pPr>
            <w:r>
              <w:t xml:space="preserve">Повышенная вибрация </w:t>
            </w:r>
          </w:p>
        </w:tc>
        <w:tc>
          <w:tcPr>
            <w:tcW w:w="3717" w:type="dxa"/>
            <w:tcBorders>
              <w:top w:val="single" w:sz="11" w:space="0" w:color="000000"/>
              <w:left w:val="single" w:sz="11" w:space="0" w:color="000000"/>
              <w:bottom w:val="single" w:sz="5" w:space="0" w:color="000000"/>
              <w:right w:val="single" w:sz="11" w:space="0" w:color="000000"/>
            </w:tcBorders>
            <w:vAlign w:val="center"/>
          </w:tcPr>
          <w:p w:rsidR="005C3E24" w:rsidRDefault="00AB543B">
            <w:pPr>
              <w:spacing w:after="0" w:line="259" w:lineRule="auto"/>
              <w:ind w:left="0" w:firstLine="0"/>
              <w:jc w:val="left"/>
            </w:pPr>
            <w:r>
              <w:t xml:space="preserve">Ослабление креплений фрез или их повреждение. </w:t>
            </w:r>
          </w:p>
        </w:tc>
        <w:tc>
          <w:tcPr>
            <w:tcW w:w="4466" w:type="dxa"/>
            <w:tcBorders>
              <w:top w:val="single" w:sz="2" w:space="0" w:color="FFFFFF"/>
              <w:left w:val="single" w:sz="11" w:space="0" w:color="000000"/>
              <w:bottom w:val="single" w:sz="2" w:space="0" w:color="FFFFFF"/>
              <w:right w:val="single" w:sz="11" w:space="0" w:color="000000"/>
            </w:tcBorders>
          </w:tcPr>
          <w:p w:rsidR="005C3E24" w:rsidRDefault="00AB543B">
            <w:pPr>
              <w:spacing w:after="0" w:line="259" w:lineRule="auto"/>
              <w:ind w:left="0" w:firstLine="0"/>
              <w:jc w:val="left"/>
            </w:pPr>
            <w:r>
              <w:t xml:space="preserve">Немедленно остановите двигатель и снимите высоковольтный провод со свечи зажигания. Затяните болты крепления фрез или замените неисправные детали. </w:t>
            </w:r>
          </w:p>
        </w:tc>
      </w:tr>
      <w:tr w:rsidR="005C3E24">
        <w:trPr>
          <w:trHeight w:val="658"/>
        </w:trPr>
        <w:tc>
          <w:tcPr>
            <w:tcW w:w="0" w:type="auto"/>
            <w:vMerge/>
            <w:tcBorders>
              <w:top w:val="nil"/>
              <w:left w:val="single" w:sz="11" w:space="0" w:color="000000"/>
              <w:bottom w:val="single" w:sz="11" w:space="0" w:color="000000"/>
              <w:right w:val="single" w:sz="11" w:space="0" w:color="000000"/>
            </w:tcBorders>
          </w:tcPr>
          <w:p w:rsidR="005C3E24" w:rsidRDefault="005C3E24">
            <w:pPr>
              <w:spacing w:after="160" w:line="259" w:lineRule="auto"/>
              <w:ind w:left="0" w:firstLine="0"/>
              <w:jc w:val="left"/>
            </w:pPr>
          </w:p>
        </w:tc>
        <w:tc>
          <w:tcPr>
            <w:tcW w:w="3717" w:type="dxa"/>
            <w:tcBorders>
              <w:top w:val="single" w:sz="5" w:space="0" w:color="000000"/>
              <w:left w:val="single" w:sz="11" w:space="0" w:color="000000"/>
              <w:bottom w:val="single" w:sz="11" w:space="0" w:color="000000"/>
              <w:right w:val="single" w:sz="11" w:space="0" w:color="000000"/>
            </w:tcBorders>
            <w:vAlign w:val="center"/>
          </w:tcPr>
          <w:p w:rsidR="005C3E24" w:rsidRDefault="00AB543B">
            <w:pPr>
              <w:spacing w:after="0" w:line="259" w:lineRule="auto"/>
              <w:ind w:left="0" w:firstLine="0"/>
              <w:jc w:val="left"/>
            </w:pPr>
            <w:r>
              <w:t xml:space="preserve">Ослабление болтов или винтов крепления. </w:t>
            </w:r>
          </w:p>
        </w:tc>
        <w:tc>
          <w:tcPr>
            <w:tcW w:w="4466" w:type="dxa"/>
            <w:tcBorders>
              <w:top w:val="single" w:sz="2" w:space="0" w:color="FFFFFF"/>
              <w:left w:val="single" w:sz="11" w:space="0" w:color="000000"/>
              <w:bottom w:val="single" w:sz="2" w:space="0" w:color="FFFFFF"/>
              <w:right w:val="single" w:sz="11" w:space="0" w:color="000000"/>
            </w:tcBorders>
          </w:tcPr>
          <w:p w:rsidR="005C3E24" w:rsidRDefault="00AB543B">
            <w:pPr>
              <w:spacing w:after="35" w:line="220" w:lineRule="auto"/>
              <w:ind w:left="0" w:firstLine="0"/>
              <w:jc w:val="left"/>
            </w:pPr>
            <w:r>
              <w:t xml:space="preserve">Немедленно остановите двигатель и снимите высоковольтный провод со свечи зажигания. </w:t>
            </w:r>
          </w:p>
          <w:p w:rsidR="005C3E24" w:rsidRDefault="00AB543B">
            <w:pPr>
              <w:spacing w:after="0" w:line="259" w:lineRule="auto"/>
              <w:ind w:left="0" w:firstLine="0"/>
              <w:jc w:val="left"/>
            </w:pPr>
            <w:r>
              <w:t xml:space="preserve">Затяните винты или замените болты. </w:t>
            </w:r>
          </w:p>
        </w:tc>
      </w:tr>
      <w:tr w:rsidR="005C3E24">
        <w:trPr>
          <w:trHeight w:val="415"/>
        </w:trPr>
        <w:tc>
          <w:tcPr>
            <w:tcW w:w="2297" w:type="dxa"/>
            <w:vMerge w:val="restart"/>
            <w:tcBorders>
              <w:top w:val="single" w:sz="11" w:space="0" w:color="000000"/>
              <w:left w:val="single" w:sz="11" w:space="0" w:color="000000"/>
              <w:bottom w:val="single" w:sz="11" w:space="0" w:color="000000"/>
              <w:right w:val="single" w:sz="11" w:space="0" w:color="000000"/>
            </w:tcBorders>
            <w:vAlign w:val="center"/>
          </w:tcPr>
          <w:p w:rsidR="005C3E24" w:rsidRDefault="00AB543B">
            <w:pPr>
              <w:spacing w:after="0" w:line="259" w:lineRule="auto"/>
              <w:ind w:left="1" w:firstLine="0"/>
              <w:jc w:val="left"/>
            </w:pPr>
            <w:r>
              <w:t xml:space="preserve">Буксование клинового ремня </w:t>
            </w:r>
          </w:p>
        </w:tc>
        <w:tc>
          <w:tcPr>
            <w:tcW w:w="3717" w:type="dxa"/>
            <w:tcBorders>
              <w:top w:val="single" w:sz="11" w:space="0" w:color="000000"/>
              <w:left w:val="single" w:sz="11" w:space="0" w:color="000000"/>
              <w:bottom w:val="single" w:sz="3" w:space="0" w:color="000000"/>
              <w:right w:val="single" w:sz="11" w:space="0" w:color="000000"/>
            </w:tcBorders>
          </w:tcPr>
          <w:p w:rsidR="005C3E24" w:rsidRDefault="00AB543B">
            <w:pPr>
              <w:spacing w:after="0" w:line="259" w:lineRule="auto"/>
              <w:ind w:left="0" w:firstLine="0"/>
              <w:jc w:val="left"/>
            </w:pPr>
            <w:r>
              <w:t xml:space="preserve">Масляная грязь на ремне или шкиве. </w:t>
            </w:r>
          </w:p>
        </w:tc>
        <w:tc>
          <w:tcPr>
            <w:tcW w:w="4466" w:type="dxa"/>
            <w:tcBorders>
              <w:top w:val="single" w:sz="2" w:space="0" w:color="FFFFFF"/>
              <w:left w:val="single" w:sz="11" w:space="0" w:color="000000"/>
              <w:bottom w:val="single" w:sz="2" w:space="0" w:color="FFFFFF"/>
              <w:right w:val="single" w:sz="11" w:space="0" w:color="000000"/>
            </w:tcBorders>
          </w:tcPr>
          <w:p w:rsidR="005C3E24" w:rsidRDefault="00AB543B">
            <w:pPr>
              <w:spacing w:after="0" w:line="259" w:lineRule="auto"/>
              <w:ind w:left="0" w:firstLine="0"/>
              <w:jc w:val="left"/>
            </w:pPr>
            <w:r>
              <w:t xml:space="preserve">Удалите грязь. </w:t>
            </w:r>
          </w:p>
        </w:tc>
      </w:tr>
      <w:tr w:rsidR="005C3E24">
        <w:trPr>
          <w:trHeight w:val="408"/>
        </w:trPr>
        <w:tc>
          <w:tcPr>
            <w:tcW w:w="0" w:type="auto"/>
            <w:vMerge/>
            <w:tcBorders>
              <w:top w:val="nil"/>
              <w:left w:val="single" w:sz="11" w:space="0" w:color="000000"/>
              <w:bottom w:val="nil"/>
              <w:right w:val="single" w:sz="11" w:space="0" w:color="000000"/>
            </w:tcBorders>
          </w:tcPr>
          <w:p w:rsidR="005C3E24" w:rsidRDefault="005C3E24">
            <w:pPr>
              <w:spacing w:after="160" w:line="259" w:lineRule="auto"/>
              <w:ind w:left="0" w:firstLine="0"/>
              <w:jc w:val="left"/>
            </w:pPr>
          </w:p>
        </w:tc>
        <w:tc>
          <w:tcPr>
            <w:tcW w:w="3717" w:type="dxa"/>
            <w:tcBorders>
              <w:top w:val="single" w:sz="3" w:space="0" w:color="000000"/>
              <w:left w:val="single" w:sz="11" w:space="0" w:color="000000"/>
              <w:bottom w:val="single" w:sz="3" w:space="0" w:color="000000"/>
              <w:right w:val="single" w:sz="11" w:space="0" w:color="000000"/>
            </w:tcBorders>
          </w:tcPr>
          <w:p w:rsidR="005C3E24" w:rsidRDefault="00AB543B">
            <w:pPr>
              <w:spacing w:after="0" w:line="259" w:lineRule="auto"/>
              <w:ind w:left="0" w:firstLine="0"/>
              <w:jc w:val="left"/>
            </w:pPr>
            <w:r>
              <w:t xml:space="preserve">Ремень слишком слабо натянут. </w:t>
            </w:r>
          </w:p>
        </w:tc>
        <w:tc>
          <w:tcPr>
            <w:tcW w:w="4466" w:type="dxa"/>
            <w:tcBorders>
              <w:top w:val="single" w:sz="2" w:space="0" w:color="FFFFFF"/>
              <w:left w:val="single" w:sz="11" w:space="0" w:color="000000"/>
              <w:bottom w:val="single" w:sz="2" w:space="0" w:color="FFFFFF"/>
              <w:right w:val="single" w:sz="11" w:space="0" w:color="000000"/>
            </w:tcBorders>
          </w:tcPr>
          <w:p w:rsidR="005C3E24" w:rsidRDefault="00AB543B">
            <w:pPr>
              <w:spacing w:after="0" w:line="259" w:lineRule="auto"/>
              <w:ind w:left="0" w:firstLine="0"/>
              <w:jc w:val="left"/>
            </w:pPr>
            <w:r>
              <w:t xml:space="preserve">Отрегулируйте натяжение ремня. </w:t>
            </w:r>
          </w:p>
        </w:tc>
      </w:tr>
      <w:tr w:rsidR="005C3E24">
        <w:trPr>
          <w:trHeight w:val="417"/>
        </w:trPr>
        <w:tc>
          <w:tcPr>
            <w:tcW w:w="0" w:type="auto"/>
            <w:vMerge/>
            <w:tcBorders>
              <w:top w:val="nil"/>
              <w:left w:val="single" w:sz="11" w:space="0" w:color="000000"/>
              <w:bottom w:val="single" w:sz="11" w:space="0" w:color="000000"/>
              <w:right w:val="single" w:sz="11" w:space="0" w:color="000000"/>
            </w:tcBorders>
          </w:tcPr>
          <w:p w:rsidR="005C3E24" w:rsidRDefault="005C3E24">
            <w:pPr>
              <w:spacing w:after="160" w:line="259" w:lineRule="auto"/>
              <w:ind w:left="0" w:firstLine="0"/>
              <w:jc w:val="left"/>
            </w:pPr>
          </w:p>
        </w:tc>
        <w:tc>
          <w:tcPr>
            <w:tcW w:w="3717" w:type="dxa"/>
            <w:tcBorders>
              <w:top w:val="single" w:sz="3" w:space="0" w:color="000000"/>
              <w:left w:val="single" w:sz="11" w:space="0" w:color="000000"/>
              <w:bottom w:val="single" w:sz="11" w:space="0" w:color="000000"/>
              <w:right w:val="single" w:sz="11" w:space="0" w:color="000000"/>
            </w:tcBorders>
            <w:vAlign w:val="center"/>
          </w:tcPr>
          <w:p w:rsidR="005C3E24" w:rsidRDefault="00AB543B">
            <w:pPr>
              <w:spacing w:after="0" w:line="259" w:lineRule="auto"/>
              <w:ind w:left="0" w:firstLine="0"/>
              <w:jc w:val="left"/>
            </w:pPr>
            <w:r>
              <w:t xml:space="preserve">Ремень сильно изношен. </w:t>
            </w:r>
          </w:p>
        </w:tc>
        <w:tc>
          <w:tcPr>
            <w:tcW w:w="4466" w:type="dxa"/>
            <w:tcBorders>
              <w:top w:val="single" w:sz="2" w:space="0" w:color="FFFFFF"/>
              <w:left w:val="single" w:sz="11" w:space="0" w:color="000000"/>
              <w:bottom w:val="single" w:sz="2" w:space="0" w:color="FFFFFF"/>
              <w:right w:val="single" w:sz="11" w:space="0" w:color="000000"/>
            </w:tcBorders>
            <w:vAlign w:val="center"/>
          </w:tcPr>
          <w:p w:rsidR="005C3E24" w:rsidRDefault="00AB543B">
            <w:pPr>
              <w:spacing w:after="0" w:line="259" w:lineRule="auto"/>
              <w:ind w:left="0" w:firstLine="0"/>
              <w:jc w:val="left"/>
            </w:pPr>
            <w:r>
              <w:t xml:space="preserve">Замените ремень. </w:t>
            </w:r>
          </w:p>
        </w:tc>
      </w:tr>
      <w:tr w:rsidR="005C3E24">
        <w:trPr>
          <w:trHeight w:val="415"/>
        </w:trPr>
        <w:tc>
          <w:tcPr>
            <w:tcW w:w="2297" w:type="dxa"/>
            <w:vMerge w:val="restart"/>
            <w:tcBorders>
              <w:top w:val="single" w:sz="11" w:space="0" w:color="000000"/>
              <w:left w:val="single" w:sz="11" w:space="0" w:color="000000"/>
              <w:bottom w:val="single" w:sz="11" w:space="0" w:color="000000"/>
              <w:right w:val="single" w:sz="11" w:space="0" w:color="000000"/>
            </w:tcBorders>
            <w:vAlign w:val="center"/>
          </w:tcPr>
          <w:p w:rsidR="005C3E24" w:rsidRDefault="00AB543B">
            <w:pPr>
              <w:spacing w:after="0" w:line="259" w:lineRule="auto"/>
              <w:ind w:left="1" w:firstLine="0"/>
              <w:jc w:val="left"/>
            </w:pPr>
            <w:r>
              <w:t xml:space="preserve">Шум из редуктора </w:t>
            </w:r>
          </w:p>
        </w:tc>
        <w:tc>
          <w:tcPr>
            <w:tcW w:w="3717" w:type="dxa"/>
            <w:tcBorders>
              <w:top w:val="single" w:sz="11" w:space="0" w:color="000000"/>
              <w:left w:val="single" w:sz="11" w:space="0" w:color="000000"/>
              <w:bottom w:val="single" w:sz="3" w:space="0" w:color="000000"/>
              <w:right w:val="single" w:sz="11" w:space="0" w:color="000000"/>
            </w:tcBorders>
          </w:tcPr>
          <w:p w:rsidR="005C3E24" w:rsidRDefault="00AB543B">
            <w:pPr>
              <w:spacing w:after="0" w:line="259" w:lineRule="auto"/>
              <w:ind w:left="0" w:firstLine="0"/>
              <w:jc w:val="left"/>
            </w:pPr>
            <w:r>
              <w:t xml:space="preserve">Подшипник износился. </w:t>
            </w:r>
          </w:p>
        </w:tc>
        <w:tc>
          <w:tcPr>
            <w:tcW w:w="4466" w:type="dxa"/>
            <w:tcBorders>
              <w:top w:val="single" w:sz="2" w:space="0" w:color="FFFFFF"/>
              <w:left w:val="single" w:sz="11" w:space="0" w:color="000000"/>
              <w:bottom w:val="single" w:sz="2" w:space="0" w:color="FFFFFF"/>
              <w:right w:val="single" w:sz="11" w:space="0" w:color="000000"/>
            </w:tcBorders>
          </w:tcPr>
          <w:p w:rsidR="005C3E24" w:rsidRDefault="00AB543B">
            <w:pPr>
              <w:spacing w:after="0" w:line="259" w:lineRule="auto"/>
              <w:ind w:left="0" w:firstLine="0"/>
              <w:jc w:val="left"/>
            </w:pPr>
            <w:r>
              <w:t xml:space="preserve"> Обратитесь в сервис-центр. </w:t>
            </w:r>
          </w:p>
        </w:tc>
      </w:tr>
      <w:tr w:rsidR="005C3E24">
        <w:trPr>
          <w:trHeight w:val="408"/>
        </w:trPr>
        <w:tc>
          <w:tcPr>
            <w:tcW w:w="0" w:type="auto"/>
            <w:vMerge/>
            <w:tcBorders>
              <w:top w:val="nil"/>
              <w:left w:val="single" w:sz="11" w:space="0" w:color="000000"/>
              <w:bottom w:val="nil"/>
              <w:right w:val="single" w:sz="11" w:space="0" w:color="000000"/>
            </w:tcBorders>
          </w:tcPr>
          <w:p w:rsidR="005C3E24" w:rsidRDefault="005C3E24">
            <w:pPr>
              <w:spacing w:after="160" w:line="259" w:lineRule="auto"/>
              <w:ind w:left="0" w:firstLine="0"/>
              <w:jc w:val="left"/>
            </w:pPr>
          </w:p>
        </w:tc>
        <w:tc>
          <w:tcPr>
            <w:tcW w:w="3717" w:type="dxa"/>
            <w:tcBorders>
              <w:top w:val="single" w:sz="3" w:space="0" w:color="000000"/>
              <w:left w:val="single" w:sz="11" w:space="0" w:color="000000"/>
              <w:bottom w:val="single" w:sz="2" w:space="0" w:color="FFFFFF"/>
              <w:right w:val="single" w:sz="11" w:space="0" w:color="000000"/>
            </w:tcBorders>
          </w:tcPr>
          <w:p w:rsidR="005C3E24" w:rsidRDefault="00AB543B">
            <w:pPr>
              <w:spacing w:after="0" w:line="259" w:lineRule="auto"/>
              <w:ind w:left="0" w:right="52" w:firstLine="0"/>
              <w:jc w:val="right"/>
            </w:pPr>
            <w:r>
              <w:t xml:space="preserve">Недостаток или плохое качество масла. </w:t>
            </w:r>
          </w:p>
        </w:tc>
        <w:tc>
          <w:tcPr>
            <w:tcW w:w="4466" w:type="dxa"/>
            <w:tcBorders>
              <w:top w:val="single" w:sz="2" w:space="0" w:color="FFFFFF"/>
              <w:left w:val="single" w:sz="11" w:space="0" w:color="000000"/>
              <w:bottom w:val="single" w:sz="2" w:space="0" w:color="FFFFFF"/>
              <w:right w:val="single" w:sz="11" w:space="0" w:color="000000"/>
            </w:tcBorders>
          </w:tcPr>
          <w:p w:rsidR="005C3E24" w:rsidRDefault="00AB543B">
            <w:pPr>
              <w:spacing w:after="0" w:line="259" w:lineRule="auto"/>
              <w:ind w:left="0" w:firstLine="0"/>
              <w:jc w:val="left"/>
            </w:pPr>
            <w:r>
              <w:t xml:space="preserve">Долейте или замените масло. </w:t>
            </w:r>
          </w:p>
        </w:tc>
      </w:tr>
      <w:tr w:rsidR="005C3E24">
        <w:trPr>
          <w:trHeight w:val="420"/>
        </w:trPr>
        <w:tc>
          <w:tcPr>
            <w:tcW w:w="0" w:type="auto"/>
            <w:vMerge/>
            <w:tcBorders>
              <w:top w:val="nil"/>
              <w:left w:val="single" w:sz="11" w:space="0" w:color="000000"/>
              <w:bottom w:val="single" w:sz="11" w:space="0" w:color="000000"/>
              <w:right w:val="single" w:sz="11" w:space="0" w:color="000000"/>
            </w:tcBorders>
          </w:tcPr>
          <w:p w:rsidR="005C3E24" w:rsidRDefault="005C3E24">
            <w:pPr>
              <w:spacing w:after="160" w:line="259" w:lineRule="auto"/>
              <w:ind w:left="0" w:firstLine="0"/>
              <w:jc w:val="left"/>
            </w:pPr>
          </w:p>
        </w:tc>
        <w:tc>
          <w:tcPr>
            <w:tcW w:w="3717" w:type="dxa"/>
            <w:tcBorders>
              <w:top w:val="single" w:sz="2" w:space="0" w:color="FFFFFF"/>
              <w:left w:val="single" w:sz="11" w:space="0" w:color="000000"/>
              <w:bottom w:val="single" w:sz="11" w:space="0" w:color="000000"/>
              <w:right w:val="single" w:sz="11" w:space="0" w:color="000000"/>
            </w:tcBorders>
            <w:vAlign w:val="center"/>
          </w:tcPr>
          <w:p w:rsidR="005C3E24" w:rsidRDefault="00AB543B">
            <w:pPr>
              <w:spacing w:after="0" w:line="259" w:lineRule="auto"/>
              <w:ind w:left="0" w:firstLine="0"/>
              <w:jc w:val="left"/>
            </w:pPr>
            <w:r>
              <w:t xml:space="preserve">Зубья шестерни сломаны. </w:t>
            </w:r>
          </w:p>
        </w:tc>
        <w:tc>
          <w:tcPr>
            <w:tcW w:w="4466" w:type="dxa"/>
            <w:tcBorders>
              <w:top w:val="single" w:sz="2" w:space="0" w:color="FFFFFF"/>
              <w:left w:val="single" w:sz="11" w:space="0" w:color="000000"/>
              <w:bottom w:val="single" w:sz="2" w:space="0" w:color="FFFFFF"/>
              <w:right w:val="single" w:sz="11" w:space="0" w:color="000000"/>
            </w:tcBorders>
            <w:vAlign w:val="center"/>
          </w:tcPr>
          <w:p w:rsidR="005C3E24" w:rsidRDefault="00AB543B">
            <w:pPr>
              <w:spacing w:after="0" w:line="259" w:lineRule="auto"/>
              <w:ind w:left="0" w:firstLine="0"/>
              <w:jc w:val="left"/>
            </w:pPr>
            <w:r>
              <w:t xml:space="preserve">Обратитесь в сервис-центр. </w:t>
            </w:r>
          </w:p>
        </w:tc>
      </w:tr>
      <w:tr w:rsidR="005C3E24">
        <w:trPr>
          <w:trHeight w:val="411"/>
        </w:trPr>
        <w:tc>
          <w:tcPr>
            <w:tcW w:w="2297" w:type="dxa"/>
            <w:vMerge w:val="restart"/>
            <w:tcBorders>
              <w:top w:val="single" w:sz="11" w:space="0" w:color="000000"/>
              <w:left w:val="single" w:sz="11" w:space="0" w:color="000000"/>
              <w:bottom w:val="single" w:sz="11" w:space="0" w:color="000000"/>
              <w:right w:val="single" w:sz="11" w:space="0" w:color="000000"/>
            </w:tcBorders>
          </w:tcPr>
          <w:p w:rsidR="005C3E24" w:rsidRDefault="00AB543B">
            <w:pPr>
              <w:spacing w:after="0" w:line="259" w:lineRule="auto"/>
              <w:ind w:left="1" w:right="604" w:firstLine="0"/>
              <w:jc w:val="left"/>
            </w:pPr>
            <w:r>
              <w:t xml:space="preserve">Передача переключается с трудом или не включается </w:t>
            </w:r>
          </w:p>
        </w:tc>
        <w:tc>
          <w:tcPr>
            <w:tcW w:w="3717" w:type="dxa"/>
            <w:tcBorders>
              <w:top w:val="single" w:sz="11" w:space="0" w:color="000000"/>
              <w:left w:val="single" w:sz="11" w:space="0" w:color="000000"/>
              <w:bottom w:val="single" w:sz="3" w:space="0" w:color="000000"/>
              <w:right w:val="single" w:sz="11" w:space="0" w:color="000000"/>
            </w:tcBorders>
          </w:tcPr>
          <w:p w:rsidR="005C3E24" w:rsidRDefault="00AB543B">
            <w:pPr>
              <w:spacing w:after="0" w:line="259" w:lineRule="auto"/>
              <w:ind w:left="0" w:firstLine="0"/>
              <w:jc w:val="left"/>
            </w:pPr>
            <w:r>
              <w:t xml:space="preserve"> Зубья сцепились краями. </w:t>
            </w:r>
          </w:p>
        </w:tc>
        <w:tc>
          <w:tcPr>
            <w:tcW w:w="4466" w:type="dxa"/>
            <w:tcBorders>
              <w:top w:val="single" w:sz="2" w:space="0" w:color="FFFFFF"/>
              <w:left w:val="single" w:sz="11" w:space="0" w:color="000000"/>
              <w:bottom w:val="single" w:sz="2" w:space="0" w:color="FFFFFF"/>
              <w:right w:val="single" w:sz="11" w:space="0" w:color="000000"/>
            </w:tcBorders>
          </w:tcPr>
          <w:p w:rsidR="005C3E24" w:rsidRDefault="00AB543B">
            <w:pPr>
              <w:spacing w:after="0" w:line="259" w:lineRule="auto"/>
              <w:ind w:left="0" w:firstLine="0"/>
              <w:jc w:val="left"/>
            </w:pPr>
            <w:r>
              <w:t xml:space="preserve">Обратитесь в сервис-центр. </w:t>
            </w:r>
          </w:p>
        </w:tc>
      </w:tr>
      <w:tr w:rsidR="005C3E24">
        <w:trPr>
          <w:trHeight w:val="461"/>
        </w:trPr>
        <w:tc>
          <w:tcPr>
            <w:tcW w:w="0" w:type="auto"/>
            <w:vMerge/>
            <w:tcBorders>
              <w:top w:val="nil"/>
              <w:left w:val="single" w:sz="11" w:space="0" w:color="000000"/>
              <w:bottom w:val="single" w:sz="11" w:space="0" w:color="000000"/>
              <w:right w:val="single" w:sz="11" w:space="0" w:color="000000"/>
            </w:tcBorders>
          </w:tcPr>
          <w:p w:rsidR="005C3E24" w:rsidRDefault="005C3E24">
            <w:pPr>
              <w:spacing w:after="160" w:line="259" w:lineRule="auto"/>
              <w:ind w:left="0" w:firstLine="0"/>
              <w:jc w:val="left"/>
            </w:pPr>
          </w:p>
        </w:tc>
        <w:tc>
          <w:tcPr>
            <w:tcW w:w="3717" w:type="dxa"/>
            <w:tcBorders>
              <w:top w:val="single" w:sz="3" w:space="0" w:color="000000"/>
              <w:left w:val="single" w:sz="11" w:space="0" w:color="000000"/>
              <w:bottom w:val="single" w:sz="11" w:space="0" w:color="000000"/>
              <w:right w:val="single" w:sz="11" w:space="0" w:color="000000"/>
            </w:tcBorders>
            <w:vAlign w:val="center"/>
          </w:tcPr>
          <w:p w:rsidR="005C3E24" w:rsidRDefault="00AB543B">
            <w:pPr>
              <w:spacing w:after="0" w:line="259" w:lineRule="auto"/>
              <w:ind w:left="0" w:right="220" w:firstLine="0"/>
              <w:jc w:val="center"/>
            </w:pPr>
            <w:r>
              <w:t xml:space="preserve">Согнут рычаг переключения передач. </w:t>
            </w:r>
          </w:p>
        </w:tc>
        <w:tc>
          <w:tcPr>
            <w:tcW w:w="4466" w:type="dxa"/>
            <w:tcBorders>
              <w:top w:val="single" w:sz="2" w:space="0" w:color="FFFFFF"/>
              <w:left w:val="single" w:sz="11" w:space="0" w:color="000000"/>
              <w:bottom w:val="single" w:sz="2" w:space="0" w:color="FFFFFF"/>
              <w:right w:val="single" w:sz="11" w:space="0" w:color="000000"/>
            </w:tcBorders>
            <w:vAlign w:val="center"/>
          </w:tcPr>
          <w:p w:rsidR="005C3E24" w:rsidRDefault="00AB543B">
            <w:pPr>
              <w:spacing w:after="0" w:line="259" w:lineRule="auto"/>
              <w:ind w:left="0" w:firstLine="0"/>
              <w:jc w:val="left"/>
            </w:pPr>
            <w:r>
              <w:t xml:space="preserve">Обратитесь в сервис-центр. </w:t>
            </w:r>
          </w:p>
        </w:tc>
      </w:tr>
      <w:tr w:rsidR="005C3E24">
        <w:trPr>
          <w:trHeight w:val="416"/>
        </w:trPr>
        <w:tc>
          <w:tcPr>
            <w:tcW w:w="2297" w:type="dxa"/>
            <w:vMerge w:val="restart"/>
            <w:tcBorders>
              <w:top w:val="single" w:sz="11" w:space="0" w:color="000000"/>
              <w:left w:val="single" w:sz="11" w:space="0" w:color="000000"/>
              <w:bottom w:val="single" w:sz="11" w:space="0" w:color="000000"/>
              <w:right w:val="single" w:sz="11" w:space="0" w:color="000000"/>
            </w:tcBorders>
          </w:tcPr>
          <w:p w:rsidR="005C3E24" w:rsidRDefault="00AB543B">
            <w:pPr>
              <w:spacing w:after="0" w:line="259" w:lineRule="auto"/>
              <w:ind w:left="1" w:firstLine="0"/>
              <w:jc w:val="left"/>
            </w:pPr>
            <w:r>
              <w:t xml:space="preserve">Передача внезапно отключается </w:t>
            </w:r>
          </w:p>
        </w:tc>
        <w:tc>
          <w:tcPr>
            <w:tcW w:w="3717" w:type="dxa"/>
            <w:tcBorders>
              <w:top w:val="single" w:sz="11" w:space="0" w:color="000000"/>
              <w:left w:val="single" w:sz="11" w:space="0" w:color="000000"/>
              <w:bottom w:val="single" w:sz="3" w:space="0" w:color="000000"/>
              <w:right w:val="single" w:sz="11" w:space="0" w:color="000000"/>
            </w:tcBorders>
          </w:tcPr>
          <w:p w:rsidR="005C3E24" w:rsidRDefault="00AB543B">
            <w:pPr>
              <w:spacing w:after="0" w:line="259" w:lineRule="auto"/>
              <w:ind w:left="0" w:firstLine="0"/>
              <w:jc w:val="left"/>
            </w:pPr>
            <w:r>
              <w:t xml:space="preserve">Ослаблена направляющая пружина. </w:t>
            </w:r>
          </w:p>
        </w:tc>
        <w:tc>
          <w:tcPr>
            <w:tcW w:w="4466" w:type="dxa"/>
            <w:tcBorders>
              <w:top w:val="single" w:sz="2" w:space="0" w:color="FFFFFF"/>
              <w:left w:val="single" w:sz="11" w:space="0" w:color="000000"/>
              <w:bottom w:val="single" w:sz="2" w:space="0" w:color="FFFFFF"/>
              <w:right w:val="single" w:sz="11" w:space="0" w:color="000000"/>
            </w:tcBorders>
          </w:tcPr>
          <w:p w:rsidR="005C3E24" w:rsidRDefault="00AB543B">
            <w:pPr>
              <w:spacing w:after="0" w:line="259" w:lineRule="auto"/>
              <w:ind w:left="0" w:firstLine="0"/>
              <w:jc w:val="left"/>
            </w:pPr>
            <w:r>
              <w:t xml:space="preserve">Обратитесь в сервис-центр. </w:t>
            </w:r>
          </w:p>
        </w:tc>
      </w:tr>
      <w:tr w:rsidR="005C3E24">
        <w:trPr>
          <w:trHeight w:val="432"/>
        </w:trPr>
        <w:tc>
          <w:tcPr>
            <w:tcW w:w="0" w:type="auto"/>
            <w:vMerge/>
            <w:tcBorders>
              <w:top w:val="nil"/>
              <w:left w:val="single" w:sz="11" w:space="0" w:color="000000"/>
              <w:bottom w:val="nil"/>
              <w:right w:val="single" w:sz="11" w:space="0" w:color="000000"/>
            </w:tcBorders>
          </w:tcPr>
          <w:p w:rsidR="005C3E24" w:rsidRDefault="005C3E24">
            <w:pPr>
              <w:spacing w:after="160" w:line="259" w:lineRule="auto"/>
              <w:ind w:left="0" w:firstLine="0"/>
              <w:jc w:val="left"/>
            </w:pPr>
          </w:p>
        </w:tc>
        <w:tc>
          <w:tcPr>
            <w:tcW w:w="3717" w:type="dxa"/>
            <w:tcBorders>
              <w:top w:val="single" w:sz="3" w:space="0" w:color="000000"/>
              <w:left w:val="single" w:sz="11" w:space="0" w:color="000000"/>
              <w:bottom w:val="single" w:sz="3" w:space="0" w:color="000000"/>
              <w:right w:val="single" w:sz="11" w:space="0" w:color="000000"/>
            </w:tcBorders>
          </w:tcPr>
          <w:p w:rsidR="005C3E24" w:rsidRDefault="00AB543B">
            <w:pPr>
              <w:spacing w:after="0" w:line="259" w:lineRule="auto"/>
              <w:ind w:left="0" w:firstLine="0"/>
              <w:jc w:val="left"/>
            </w:pPr>
            <w:r>
              <w:t xml:space="preserve">Застрял стальной направляющий шарик. </w:t>
            </w:r>
          </w:p>
        </w:tc>
        <w:tc>
          <w:tcPr>
            <w:tcW w:w="4466" w:type="dxa"/>
            <w:tcBorders>
              <w:top w:val="single" w:sz="2" w:space="0" w:color="FFFFFF"/>
              <w:left w:val="single" w:sz="11" w:space="0" w:color="000000"/>
              <w:bottom w:val="single" w:sz="2" w:space="0" w:color="FFFFFF"/>
              <w:right w:val="single" w:sz="11" w:space="0" w:color="000000"/>
            </w:tcBorders>
            <w:vAlign w:val="center"/>
          </w:tcPr>
          <w:p w:rsidR="005C3E24" w:rsidRDefault="00AB543B">
            <w:pPr>
              <w:spacing w:after="0" w:line="259" w:lineRule="auto"/>
              <w:ind w:left="0" w:firstLine="0"/>
              <w:jc w:val="left"/>
            </w:pPr>
            <w:r>
              <w:t xml:space="preserve">Обратитесь в сервис-центр.  </w:t>
            </w:r>
          </w:p>
        </w:tc>
      </w:tr>
      <w:tr w:rsidR="005C3E24">
        <w:trPr>
          <w:trHeight w:val="444"/>
        </w:trPr>
        <w:tc>
          <w:tcPr>
            <w:tcW w:w="0" w:type="auto"/>
            <w:vMerge/>
            <w:tcBorders>
              <w:top w:val="nil"/>
              <w:left w:val="single" w:sz="11" w:space="0" w:color="000000"/>
              <w:bottom w:val="single" w:sz="11" w:space="0" w:color="000000"/>
              <w:right w:val="single" w:sz="11" w:space="0" w:color="000000"/>
            </w:tcBorders>
          </w:tcPr>
          <w:p w:rsidR="005C3E24" w:rsidRDefault="005C3E24">
            <w:pPr>
              <w:spacing w:after="160" w:line="259" w:lineRule="auto"/>
              <w:ind w:left="0" w:firstLine="0"/>
              <w:jc w:val="left"/>
            </w:pPr>
          </w:p>
        </w:tc>
        <w:tc>
          <w:tcPr>
            <w:tcW w:w="3717" w:type="dxa"/>
            <w:tcBorders>
              <w:top w:val="single" w:sz="3" w:space="0" w:color="000000"/>
              <w:left w:val="single" w:sz="11" w:space="0" w:color="000000"/>
              <w:bottom w:val="single" w:sz="11" w:space="0" w:color="000000"/>
              <w:right w:val="single" w:sz="11" w:space="0" w:color="000000"/>
            </w:tcBorders>
          </w:tcPr>
          <w:p w:rsidR="005C3E24" w:rsidRDefault="00AB543B">
            <w:pPr>
              <w:spacing w:after="0" w:line="259" w:lineRule="auto"/>
              <w:ind w:left="0" w:firstLine="0"/>
              <w:jc w:val="left"/>
            </w:pPr>
            <w:r>
              <w:t xml:space="preserve">Шестерня или хомут сильно износились. </w:t>
            </w:r>
          </w:p>
        </w:tc>
        <w:tc>
          <w:tcPr>
            <w:tcW w:w="4466" w:type="dxa"/>
            <w:tcBorders>
              <w:top w:val="single" w:sz="2" w:space="0" w:color="FFFFFF"/>
              <w:left w:val="single" w:sz="11" w:space="0" w:color="000000"/>
              <w:bottom w:val="single" w:sz="2" w:space="0" w:color="FFFFFF"/>
              <w:right w:val="single" w:sz="11" w:space="0" w:color="000000"/>
            </w:tcBorders>
            <w:vAlign w:val="center"/>
          </w:tcPr>
          <w:p w:rsidR="005C3E24" w:rsidRDefault="00AB543B">
            <w:pPr>
              <w:spacing w:after="0" w:line="259" w:lineRule="auto"/>
              <w:ind w:left="0" w:firstLine="0"/>
              <w:jc w:val="left"/>
            </w:pPr>
            <w:r>
              <w:t xml:space="preserve">Обратитесь в сервис-центр. </w:t>
            </w:r>
          </w:p>
        </w:tc>
      </w:tr>
      <w:tr w:rsidR="005C3E24">
        <w:trPr>
          <w:trHeight w:val="416"/>
        </w:trPr>
        <w:tc>
          <w:tcPr>
            <w:tcW w:w="2297" w:type="dxa"/>
            <w:vMerge w:val="restart"/>
            <w:tcBorders>
              <w:top w:val="single" w:sz="11" w:space="0" w:color="000000"/>
              <w:left w:val="single" w:sz="11" w:space="0" w:color="000000"/>
              <w:bottom w:val="single" w:sz="11" w:space="0" w:color="000000"/>
              <w:right w:val="single" w:sz="11" w:space="0" w:color="000000"/>
            </w:tcBorders>
          </w:tcPr>
          <w:p w:rsidR="005C3E24" w:rsidRDefault="00AB543B">
            <w:pPr>
              <w:spacing w:after="0" w:line="259" w:lineRule="auto"/>
              <w:ind w:left="1" w:right="406" w:firstLine="0"/>
              <w:jc w:val="left"/>
            </w:pPr>
            <w:r>
              <w:t xml:space="preserve">Редуктор слишком горячий </w:t>
            </w:r>
          </w:p>
        </w:tc>
        <w:tc>
          <w:tcPr>
            <w:tcW w:w="3717" w:type="dxa"/>
            <w:tcBorders>
              <w:top w:val="single" w:sz="11" w:space="0" w:color="000000"/>
              <w:left w:val="single" w:sz="11" w:space="0" w:color="000000"/>
              <w:bottom w:val="single" w:sz="3" w:space="0" w:color="000000"/>
              <w:right w:val="single" w:sz="11" w:space="0" w:color="000000"/>
            </w:tcBorders>
          </w:tcPr>
          <w:p w:rsidR="005C3E24" w:rsidRDefault="00AB543B">
            <w:pPr>
              <w:spacing w:after="0" w:line="259" w:lineRule="auto"/>
              <w:ind w:left="0" w:firstLine="0"/>
              <w:jc w:val="left"/>
            </w:pPr>
            <w:r>
              <w:t xml:space="preserve">Поврежден подшипник </w:t>
            </w:r>
          </w:p>
        </w:tc>
        <w:tc>
          <w:tcPr>
            <w:tcW w:w="4466" w:type="dxa"/>
            <w:tcBorders>
              <w:top w:val="single" w:sz="2" w:space="0" w:color="FFFFFF"/>
              <w:left w:val="single" w:sz="11" w:space="0" w:color="000000"/>
              <w:bottom w:val="single" w:sz="2" w:space="0" w:color="FFFFFF"/>
              <w:right w:val="single" w:sz="11" w:space="0" w:color="000000"/>
            </w:tcBorders>
          </w:tcPr>
          <w:p w:rsidR="005C3E24" w:rsidRDefault="00AB543B">
            <w:pPr>
              <w:spacing w:after="0" w:line="259" w:lineRule="auto"/>
              <w:ind w:left="0" w:firstLine="0"/>
              <w:jc w:val="left"/>
            </w:pPr>
            <w:r>
              <w:t xml:space="preserve">Обратитесь в сервис-центр.  </w:t>
            </w:r>
          </w:p>
        </w:tc>
      </w:tr>
      <w:tr w:rsidR="005C3E24">
        <w:trPr>
          <w:trHeight w:val="432"/>
        </w:trPr>
        <w:tc>
          <w:tcPr>
            <w:tcW w:w="0" w:type="auto"/>
            <w:vMerge/>
            <w:tcBorders>
              <w:top w:val="nil"/>
              <w:left w:val="single" w:sz="11" w:space="0" w:color="000000"/>
              <w:bottom w:val="nil"/>
              <w:right w:val="single" w:sz="11" w:space="0" w:color="000000"/>
            </w:tcBorders>
          </w:tcPr>
          <w:p w:rsidR="005C3E24" w:rsidRDefault="005C3E24">
            <w:pPr>
              <w:spacing w:after="160" w:line="259" w:lineRule="auto"/>
              <w:ind w:left="0" w:firstLine="0"/>
              <w:jc w:val="left"/>
            </w:pPr>
          </w:p>
        </w:tc>
        <w:tc>
          <w:tcPr>
            <w:tcW w:w="3717" w:type="dxa"/>
            <w:tcBorders>
              <w:top w:val="single" w:sz="3" w:space="0" w:color="000000"/>
              <w:left w:val="single" w:sz="11" w:space="0" w:color="000000"/>
              <w:bottom w:val="single" w:sz="3" w:space="0" w:color="000000"/>
              <w:right w:val="single" w:sz="11" w:space="0" w:color="000000"/>
            </w:tcBorders>
          </w:tcPr>
          <w:p w:rsidR="005C3E24" w:rsidRDefault="00AB543B">
            <w:pPr>
              <w:spacing w:after="0" w:line="259" w:lineRule="auto"/>
              <w:ind w:left="0" w:firstLine="0"/>
            </w:pPr>
            <w:r>
              <w:t xml:space="preserve">Неправильно установлены подшипник, шестерня или сальник </w:t>
            </w:r>
          </w:p>
        </w:tc>
        <w:tc>
          <w:tcPr>
            <w:tcW w:w="4466" w:type="dxa"/>
            <w:tcBorders>
              <w:top w:val="single" w:sz="2" w:space="0" w:color="FFFFFF"/>
              <w:left w:val="single" w:sz="11" w:space="0" w:color="000000"/>
              <w:bottom w:val="single" w:sz="2" w:space="0" w:color="FFFFFF"/>
              <w:right w:val="single" w:sz="11" w:space="0" w:color="000000"/>
            </w:tcBorders>
            <w:vAlign w:val="center"/>
          </w:tcPr>
          <w:p w:rsidR="005C3E24" w:rsidRDefault="00AB543B">
            <w:pPr>
              <w:spacing w:after="0" w:line="259" w:lineRule="auto"/>
              <w:ind w:left="0" w:firstLine="0"/>
              <w:jc w:val="left"/>
            </w:pPr>
            <w:r>
              <w:t xml:space="preserve">Обратитесь в сервис-центр.  </w:t>
            </w:r>
          </w:p>
        </w:tc>
      </w:tr>
      <w:tr w:rsidR="005C3E24">
        <w:trPr>
          <w:trHeight w:val="416"/>
        </w:trPr>
        <w:tc>
          <w:tcPr>
            <w:tcW w:w="0" w:type="auto"/>
            <w:vMerge/>
            <w:tcBorders>
              <w:top w:val="nil"/>
              <w:left w:val="single" w:sz="11" w:space="0" w:color="000000"/>
              <w:bottom w:val="single" w:sz="11" w:space="0" w:color="000000"/>
              <w:right w:val="single" w:sz="11" w:space="0" w:color="000000"/>
            </w:tcBorders>
          </w:tcPr>
          <w:p w:rsidR="005C3E24" w:rsidRDefault="005C3E24">
            <w:pPr>
              <w:spacing w:after="160" w:line="259" w:lineRule="auto"/>
              <w:ind w:left="0" w:firstLine="0"/>
              <w:jc w:val="left"/>
            </w:pPr>
          </w:p>
        </w:tc>
        <w:tc>
          <w:tcPr>
            <w:tcW w:w="3717" w:type="dxa"/>
            <w:tcBorders>
              <w:top w:val="single" w:sz="3" w:space="0" w:color="000000"/>
              <w:left w:val="single" w:sz="11" w:space="0" w:color="000000"/>
              <w:bottom w:val="single" w:sz="11" w:space="0" w:color="000000"/>
              <w:right w:val="single" w:sz="11" w:space="0" w:color="000000"/>
            </w:tcBorders>
            <w:vAlign w:val="center"/>
          </w:tcPr>
          <w:p w:rsidR="005C3E24" w:rsidRDefault="00AB543B">
            <w:pPr>
              <w:spacing w:after="0" w:line="259" w:lineRule="auto"/>
              <w:ind w:left="0" w:right="53" w:firstLine="0"/>
              <w:jc w:val="right"/>
            </w:pPr>
            <w:r>
              <w:t xml:space="preserve">Неподходящая марка смазочного масла </w:t>
            </w:r>
          </w:p>
        </w:tc>
        <w:tc>
          <w:tcPr>
            <w:tcW w:w="4466" w:type="dxa"/>
            <w:tcBorders>
              <w:top w:val="single" w:sz="2" w:space="0" w:color="FFFFFF"/>
              <w:left w:val="single" w:sz="11" w:space="0" w:color="000000"/>
              <w:bottom w:val="single" w:sz="11" w:space="0" w:color="000000"/>
              <w:right w:val="single" w:sz="11" w:space="0" w:color="000000"/>
            </w:tcBorders>
            <w:vAlign w:val="center"/>
          </w:tcPr>
          <w:p w:rsidR="005C3E24" w:rsidRDefault="00AB543B">
            <w:pPr>
              <w:spacing w:after="0" w:line="259" w:lineRule="auto"/>
              <w:ind w:left="0" w:firstLine="0"/>
              <w:jc w:val="left"/>
            </w:pPr>
            <w:r>
              <w:t xml:space="preserve">Замените смазочное масло. </w:t>
            </w:r>
          </w:p>
        </w:tc>
      </w:tr>
    </w:tbl>
    <w:p w:rsidR="005C3E24" w:rsidRDefault="00AB543B">
      <w:pPr>
        <w:spacing w:after="0" w:line="259" w:lineRule="auto"/>
        <w:ind w:left="361" w:firstLine="0"/>
        <w:jc w:val="left"/>
      </w:pPr>
      <w:r>
        <w:t xml:space="preserve"> </w:t>
      </w:r>
    </w:p>
    <w:p w:rsidR="005C3E24" w:rsidRDefault="00AB543B">
      <w:pPr>
        <w:numPr>
          <w:ilvl w:val="0"/>
          <w:numId w:val="25"/>
        </w:numPr>
        <w:spacing w:after="37"/>
        <w:ind w:right="47" w:hanging="436"/>
      </w:pPr>
      <w:r>
        <w:t xml:space="preserve">Во всех случаях нарушения нормальной работы мотоблока, </w:t>
      </w:r>
      <w:proofErr w:type="gramStart"/>
      <w:r>
        <w:t>например</w:t>
      </w:r>
      <w:proofErr w:type="gramEnd"/>
      <w:r>
        <w:t xml:space="preserve">: падение оборотов двигателя, изменение шума, появление постороннего запаха, дыма, вибрации, стука - прекратите работу и обратитесь в сервисный центр. </w:t>
      </w:r>
    </w:p>
    <w:p w:rsidR="005C3E24" w:rsidRDefault="00AB543B">
      <w:pPr>
        <w:numPr>
          <w:ilvl w:val="0"/>
          <w:numId w:val="25"/>
        </w:numPr>
        <w:spacing w:line="318" w:lineRule="auto"/>
        <w:ind w:right="47" w:hanging="436"/>
      </w:pPr>
      <w:r>
        <w:t xml:space="preserve">Изготовитель оставляет за собой право вносить изменения в конструкцию изделия, без предварительного уведомления, с целью улучшения его потребительских качеств. </w:t>
      </w:r>
    </w:p>
    <w:p w:rsidR="005C3E24" w:rsidRDefault="00AB543B">
      <w:pPr>
        <w:numPr>
          <w:ilvl w:val="0"/>
          <w:numId w:val="25"/>
        </w:numPr>
        <w:ind w:right="47" w:hanging="436"/>
      </w:pPr>
      <w:r>
        <w:t xml:space="preserve">Некоторые мероприятия по техническому обслуживанию машин и оборудования, проведение регламентных работ, регулировок и настроек, указанных в Руководстве по эксплуатации, а </w:t>
      </w:r>
      <w:proofErr w:type="gramStart"/>
      <w:r>
        <w:t>так же</w:t>
      </w:r>
      <w:proofErr w:type="gramEnd"/>
      <w:r>
        <w:t xml:space="preserve"> диагностика, могут не относиться к гарантийным обязательствам, и как следствие подлежат оплате согласно действующим расценкам сервисного центра. </w:t>
      </w:r>
    </w:p>
    <w:p w:rsidR="005C3E24" w:rsidRDefault="00AB543B">
      <w:pPr>
        <w:spacing w:after="104" w:line="259" w:lineRule="auto"/>
        <w:ind w:left="721" w:firstLine="0"/>
        <w:jc w:val="left"/>
      </w:pPr>
      <w:r>
        <w:t xml:space="preserve"> </w:t>
      </w:r>
    </w:p>
    <w:p w:rsidR="005C3E24" w:rsidRDefault="00AB543B">
      <w:pPr>
        <w:pStyle w:val="1"/>
        <w:ind w:left="414" w:right="67" w:hanging="429"/>
      </w:pPr>
      <w:bookmarkStart w:id="43" w:name="_Toc44711"/>
      <w:r>
        <w:t xml:space="preserve">Гарантийные условия. </w:t>
      </w:r>
      <w:bookmarkEnd w:id="43"/>
    </w:p>
    <w:p w:rsidR="005C3E24" w:rsidRDefault="00AB543B">
      <w:pPr>
        <w:spacing w:after="73" w:line="259" w:lineRule="auto"/>
        <w:ind w:left="429" w:firstLine="0"/>
        <w:jc w:val="left"/>
      </w:pPr>
      <w:r>
        <w:rPr>
          <w:b/>
          <w:sz w:val="18"/>
        </w:rPr>
        <w:t xml:space="preserve"> </w:t>
      </w:r>
    </w:p>
    <w:p w:rsidR="005C3E24" w:rsidRDefault="00AB543B">
      <w:pPr>
        <w:spacing w:after="0" w:line="266" w:lineRule="auto"/>
        <w:ind w:right="71"/>
        <w:jc w:val="left"/>
      </w:pPr>
      <w:r>
        <w:rPr>
          <w:b/>
          <w:i/>
        </w:rPr>
        <w:t xml:space="preserve">Уважаемый покупатель! </w:t>
      </w:r>
    </w:p>
    <w:p w:rsidR="005C3E24" w:rsidRDefault="00AB543B">
      <w:pPr>
        <w:spacing w:after="76" w:line="259" w:lineRule="auto"/>
        <w:ind w:left="0" w:firstLine="0"/>
        <w:jc w:val="left"/>
      </w:pPr>
      <w:r>
        <w:rPr>
          <w:sz w:val="18"/>
        </w:rPr>
        <w:t xml:space="preserve"> </w:t>
      </w:r>
    </w:p>
    <w:p w:rsidR="005C3E24" w:rsidRDefault="00AB543B">
      <w:pPr>
        <w:numPr>
          <w:ilvl w:val="0"/>
          <w:numId w:val="26"/>
        </w:numPr>
        <w:ind w:right="47" w:hanging="360"/>
      </w:pPr>
      <w:r>
        <w:t xml:space="preserve">Поздравляем Вас с покупкой нашего изделия, и выражаем признательность за Ваш выбор. </w:t>
      </w:r>
    </w:p>
    <w:p w:rsidR="005C3E24" w:rsidRDefault="00AB543B">
      <w:pPr>
        <w:numPr>
          <w:ilvl w:val="0"/>
          <w:numId w:val="26"/>
        </w:numPr>
        <w:ind w:right="47" w:hanging="360"/>
      </w:pPr>
      <w:r>
        <w:t xml:space="preserve">При покупке изделия требуйте проверки его комплектности и исправности в Вашем присутствии, Руководство по эксплуатации и заполненный Гарантийный талон на русском языке. При отсутствии у Вас правильно заполненного Гарантийного талона мы будем вынуждены отклонить Ваши претензии по качеству данного изделия. </w:t>
      </w:r>
    </w:p>
    <w:p w:rsidR="005C3E24" w:rsidRDefault="00AB543B">
      <w:pPr>
        <w:numPr>
          <w:ilvl w:val="0"/>
          <w:numId w:val="26"/>
        </w:numPr>
        <w:ind w:right="47" w:hanging="360"/>
      </w:pPr>
      <w:r>
        <w:lastRenderedPageBreak/>
        <w:t xml:space="preserve">Во избежание недоразумений убедительно просим Вас перед началом работы с изделием внимательно ознакомиться с Руководством по его эксплуатации. </w:t>
      </w:r>
    </w:p>
    <w:p w:rsidR="005C3E24" w:rsidRDefault="00AB543B">
      <w:pPr>
        <w:numPr>
          <w:ilvl w:val="0"/>
          <w:numId w:val="26"/>
        </w:numPr>
        <w:ind w:right="47" w:hanging="360"/>
      </w:pPr>
      <w:r>
        <w:t xml:space="preserve">Обращаем Ваше внимание на исключительно бытовое назначение данного изделия. </w:t>
      </w:r>
    </w:p>
    <w:p w:rsidR="005C3E24" w:rsidRDefault="00AB543B">
      <w:pPr>
        <w:numPr>
          <w:ilvl w:val="0"/>
          <w:numId w:val="26"/>
        </w:numPr>
        <w:ind w:right="47" w:hanging="360"/>
      </w:pPr>
      <w:r>
        <w:t xml:space="preserve">Правовой основой настоящих гарантийных условий является действующее Законодательство и, в частности, </w:t>
      </w:r>
      <w:proofErr w:type="gramStart"/>
      <w:r>
        <w:t>Закон ”О</w:t>
      </w:r>
      <w:proofErr w:type="gramEnd"/>
      <w:r>
        <w:t xml:space="preserve"> защите прав потребителей”. </w:t>
      </w:r>
    </w:p>
    <w:p w:rsidR="005C3E24" w:rsidRDefault="00AB543B">
      <w:pPr>
        <w:numPr>
          <w:ilvl w:val="0"/>
          <w:numId w:val="26"/>
        </w:numPr>
        <w:ind w:right="47" w:hanging="360"/>
      </w:pPr>
      <w:r>
        <w:t xml:space="preserve">Гарантийный срок на данное изделие составляет 12 месяцев, и исчисляется со дня продажи через розничную торговую сеть. В случае устранения недостатков изделия, гарантийный срок продлевается на период, в течение которого оно не использовалось. </w:t>
      </w:r>
    </w:p>
    <w:p w:rsidR="005C3E24" w:rsidRDefault="00AB543B">
      <w:pPr>
        <w:numPr>
          <w:ilvl w:val="0"/>
          <w:numId w:val="26"/>
        </w:numPr>
        <w:ind w:right="47" w:hanging="360"/>
      </w:pPr>
      <w:r>
        <w:t xml:space="preserve">Срок службы изделия – 5 лет. </w:t>
      </w:r>
    </w:p>
    <w:p w:rsidR="005C3E24" w:rsidRDefault="00AB543B">
      <w:pPr>
        <w:numPr>
          <w:ilvl w:val="0"/>
          <w:numId w:val="26"/>
        </w:numPr>
        <w:ind w:right="47" w:hanging="360"/>
      </w:pPr>
      <w:r>
        <w:t xml:space="preserve">Наши гарантийные обязательства распространяются только на неисправности, выявленные в течение гарантийного срока и обусловленные производственными факторами. </w:t>
      </w:r>
    </w:p>
    <w:p w:rsidR="005C3E24" w:rsidRDefault="00AB543B">
      <w:pPr>
        <w:numPr>
          <w:ilvl w:val="0"/>
          <w:numId w:val="26"/>
        </w:numPr>
        <w:ind w:right="47" w:hanging="360"/>
      </w:pPr>
      <w:r>
        <w:t xml:space="preserve">Обращаем Ваше внимание на то, что данное изделие служит исключительно для личных, семейных и домашних нужд, не связанных с осуществлением предпринимательской деятельности. </w:t>
      </w:r>
    </w:p>
    <w:p w:rsidR="005C3E24" w:rsidRDefault="00AB543B">
      <w:pPr>
        <w:numPr>
          <w:ilvl w:val="0"/>
          <w:numId w:val="26"/>
        </w:numPr>
        <w:spacing w:after="42"/>
        <w:ind w:right="47" w:hanging="360"/>
      </w:pPr>
      <w:r>
        <w:t xml:space="preserve">Гарантийные обязательства не распространяются на неисправности изделия, возникшие в результате: </w:t>
      </w:r>
      <w:r>
        <w:rPr>
          <w:rFonts w:ascii="Wingdings" w:eastAsia="Wingdings" w:hAnsi="Wingdings" w:cs="Wingdings"/>
          <w:sz w:val="16"/>
        </w:rPr>
        <w:t></w:t>
      </w:r>
      <w:r>
        <w:rPr>
          <w:rFonts w:ascii="Arial" w:eastAsia="Arial" w:hAnsi="Arial" w:cs="Arial"/>
          <w:sz w:val="16"/>
        </w:rPr>
        <w:t xml:space="preserve"> </w:t>
      </w:r>
      <w:r>
        <w:rPr>
          <w:rFonts w:ascii="Arial" w:eastAsia="Arial" w:hAnsi="Arial" w:cs="Arial"/>
          <w:sz w:val="16"/>
        </w:rPr>
        <w:tab/>
      </w:r>
      <w:r>
        <w:t xml:space="preserve">Несоблюдения пользователем предписаний Руководства по эксплуатации изделия. </w:t>
      </w:r>
    </w:p>
    <w:p w:rsidR="005C3E24" w:rsidRDefault="00AB543B">
      <w:pPr>
        <w:numPr>
          <w:ilvl w:val="0"/>
          <w:numId w:val="27"/>
        </w:numPr>
        <w:spacing w:after="45"/>
        <w:ind w:left="1132" w:right="47" w:hanging="436"/>
      </w:pPr>
      <w:r>
        <w:t xml:space="preserve">Механического повреждения, вызванного внешним ударным или любым иным воздействием. </w:t>
      </w:r>
    </w:p>
    <w:p w:rsidR="005C3E24" w:rsidRDefault="00AB543B">
      <w:pPr>
        <w:numPr>
          <w:ilvl w:val="0"/>
          <w:numId w:val="27"/>
        </w:numPr>
        <w:spacing w:after="45"/>
        <w:ind w:left="1132" w:right="47" w:hanging="436"/>
      </w:pPr>
      <w:r>
        <w:t xml:space="preserve">Использования изделия в профессиональных целях и объёмах. </w:t>
      </w:r>
    </w:p>
    <w:p w:rsidR="005C3E24" w:rsidRDefault="00AB543B">
      <w:pPr>
        <w:numPr>
          <w:ilvl w:val="0"/>
          <w:numId w:val="27"/>
        </w:numPr>
        <w:ind w:left="1132" w:right="47" w:hanging="436"/>
      </w:pPr>
      <w:r>
        <w:t xml:space="preserve">Применения изделия не по назначению. </w:t>
      </w:r>
    </w:p>
    <w:p w:rsidR="005C3E24" w:rsidRDefault="00AB543B">
      <w:pPr>
        <w:numPr>
          <w:ilvl w:val="0"/>
          <w:numId w:val="27"/>
        </w:numPr>
        <w:spacing w:line="318" w:lineRule="auto"/>
        <w:ind w:left="1132" w:right="47" w:hanging="436"/>
      </w:pPr>
      <w:r>
        <w:t xml:space="preserve">Стихийного бедствия, действия непреодолимой силы (пожар, несчастный случай, наводнение, удар молнии и др.) или иными бытовыми факторами. </w:t>
      </w:r>
    </w:p>
    <w:p w:rsidR="005C3E24" w:rsidRDefault="00AB543B">
      <w:pPr>
        <w:numPr>
          <w:ilvl w:val="0"/>
          <w:numId w:val="27"/>
        </w:numPr>
        <w:spacing w:after="37"/>
        <w:ind w:left="1132" w:right="47" w:hanging="436"/>
      </w:pPr>
      <w:r>
        <w:t xml:space="preserve">Неблагоприятных атмосферных и иных внешних воздействий на изделие, таких как дождь, снег, повышенная влажность, нагрев, агрессивные среды. </w:t>
      </w:r>
    </w:p>
    <w:p w:rsidR="005C3E24" w:rsidRDefault="00AB543B">
      <w:pPr>
        <w:numPr>
          <w:ilvl w:val="0"/>
          <w:numId w:val="27"/>
        </w:numPr>
        <w:spacing w:after="37"/>
        <w:ind w:left="1132" w:right="47" w:hanging="436"/>
      </w:pPr>
      <w:r>
        <w:t xml:space="preserve">Использования принадлежностей, расходных материалов и запчастей, не рекомендованных или не одобренных производителем. </w:t>
      </w:r>
    </w:p>
    <w:p w:rsidR="005C3E24" w:rsidRDefault="00AB543B">
      <w:pPr>
        <w:numPr>
          <w:ilvl w:val="0"/>
          <w:numId w:val="27"/>
        </w:numPr>
        <w:spacing w:after="45"/>
        <w:ind w:left="1132" w:right="47" w:hanging="436"/>
      </w:pPr>
      <w:r>
        <w:t xml:space="preserve">Проникновения внутрь изделия посторонних предметов, насекомых, материалов или веществ.  </w:t>
      </w:r>
    </w:p>
    <w:p w:rsidR="005C3E24" w:rsidRDefault="00AB543B">
      <w:pPr>
        <w:numPr>
          <w:ilvl w:val="0"/>
          <w:numId w:val="27"/>
        </w:numPr>
        <w:ind w:left="1132" w:right="47" w:hanging="436"/>
      </w:pPr>
      <w:r>
        <w:t xml:space="preserve">На изделие, подвергавшееся вскрытию, ремонту или модификации вне уполномоченного сервисного центра. </w:t>
      </w:r>
    </w:p>
    <w:p w:rsidR="005C3E24" w:rsidRDefault="00AB543B">
      <w:pPr>
        <w:numPr>
          <w:ilvl w:val="0"/>
          <w:numId w:val="27"/>
        </w:numPr>
        <w:spacing w:after="37"/>
        <w:ind w:left="1132" w:right="47" w:hanging="436"/>
      </w:pPr>
      <w:r>
        <w:t xml:space="preserve">На принадлежности, запчасти, вышедшие из строя вследствие нормального износа, и расходные материалы, такие как: резиновые уплотнители, тросы управления, воздушные фильтры и т. п.  </w:t>
      </w:r>
    </w:p>
    <w:p w:rsidR="005C3E24" w:rsidRDefault="00AB543B">
      <w:pPr>
        <w:numPr>
          <w:ilvl w:val="0"/>
          <w:numId w:val="27"/>
        </w:numPr>
        <w:ind w:left="1132" w:right="47" w:hanging="436"/>
      </w:pPr>
      <w:r>
        <w:t xml:space="preserve">Попыток самостоятельного ремонта изделия, вне уполномоченного сервисного центра. К безусловным признакам, которых относятся: сорванные гарантийные пломбы, заломы на шлицевых частях крепежных винтов, частей корпуса и т.п. </w:t>
      </w:r>
    </w:p>
    <w:p w:rsidR="005C3E24" w:rsidRDefault="00AB543B">
      <w:pPr>
        <w:numPr>
          <w:ilvl w:val="0"/>
          <w:numId w:val="27"/>
        </w:numPr>
        <w:ind w:left="1132" w:right="47" w:hanging="436"/>
      </w:pPr>
      <w:r>
        <w:t xml:space="preserve">Перегрева изделия или несоблюдения требований к составу и качеству топлива, повлекшего выход из строя поршневой группы, к безусловным признакам которого относятся разрушение/заклинивание поршневого кольца и/или наличие царапин и потертостей </w:t>
      </w:r>
      <w:proofErr w:type="gramStart"/>
      <w:r>
        <w:t>на внутренней поверхностей</w:t>
      </w:r>
      <w:proofErr w:type="gramEnd"/>
      <w:r>
        <w:t xml:space="preserve"> цилиндра и поверхности поршня, разрушение и/или оплавление опорных подшипников шатуна и поршневого пальца. </w:t>
      </w:r>
    </w:p>
    <w:p w:rsidR="005C3E24" w:rsidRDefault="00AB543B">
      <w:pPr>
        <w:numPr>
          <w:ilvl w:val="0"/>
          <w:numId w:val="27"/>
        </w:numPr>
        <w:spacing w:line="318" w:lineRule="auto"/>
        <w:ind w:left="1132" w:right="47" w:hanging="436"/>
      </w:pPr>
      <w:r>
        <w:t xml:space="preserve">Ненадлежащего обращения при эксплуатации, хранении и обслуживании (наличие ржавчины, засорение системы охлаждения отходами, забивание внутренних и внешних полостей пылью и грязью). </w:t>
      </w:r>
    </w:p>
    <w:p w:rsidR="005C3E24" w:rsidRDefault="00AB543B">
      <w:pPr>
        <w:numPr>
          <w:ilvl w:val="0"/>
          <w:numId w:val="27"/>
        </w:numPr>
        <w:spacing w:after="40"/>
        <w:ind w:left="1132" w:right="47" w:hanging="436"/>
      </w:pPr>
      <w:r>
        <w:t xml:space="preserve">На расходные и быстроизнашивающиеся части (звездочка, резиновые амортизаторы, и уплотнители, шестерня привода масляного насоса, храповое колесо и трос стартера, детали стартерной группы, фильтры, лента тормоза, пружина сцепления, клиновой ремень), а также сменные приспособления.  </w:t>
      </w:r>
    </w:p>
    <w:p w:rsidR="005C3E24" w:rsidRDefault="00AB543B">
      <w:pPr>
        <w:numPr>
          <w:ilvl w:val="0"/>
          <w:numId w:val="27"/>
        </w:numPr>
        <w:spacing w:after="37"/>
        <w:ind w:left="1132" w:right="47" w:hanging="436"/>
      </w:pPr>
      <w:r>
        <w:t xml:space="preserve">Механические повреждения стартерной группы (поломки храпового колеса, крышки стартера и т.п.), вызванные неверным запуском, ударными нагрузками. </w:t>
      </w:r>
    </w:p>
    <w:p w:rsidR="005C3E24" w:rsidRDefault="00AB543B">
      <w:pPr>
        <w:numPr>
          <w:ilvl w:val="0"/>
          <w:numId w:val="27"/>
        </w:numPr>
        <w:ind w:left="1132" w:right="47" w:hanging="436"/>
      </w:pPr>
      <w:r>
        <w:t xml:space="preserve">Гарантия также не распространяется на ремонтные работы, связанные со следующими причинами: </w:t>
      </w:r>
    </w:p>
    <w:p w:rsidR="005C3E24" w:rsidRDefault="00AB543B">
      <w:pPr>
        <w:numPr>
          <w:ilvl w:val="0"/>
          <w:numId w:val="27"/>
        </w:numPr>
        <w:spacing w:line="318" w:lineRule="auto"/>
        <w:ind w:left="1132" w:right="47" w:hanging="436"/>
      </w:pPr>
      <w:proofErr w:type="spellStart"/>
      <w:r>
        <w:t>Подтеканием</w:t>
      </w:r>
      <w:proofErr w:type="spellEnd"/>
      <w:r>
        <w:t xml:space="preserve"> карбюраторов, </w:t>
      </w:r>
      <w:proofErr w:type="spellStart"/>
      <w:r>
        <w:t>стопорением</w:t>
      </w:r>
      <w:proofErr w:type="spellEnd"/>
      <w:r>
        <w:t xml:space="preserve"> клапанов, закупоркой </w:t>
      </w:r>
      <w:proofErr w:type="spellStart"/>
      <w:r>
        <w:t>топливопроводов</w:t>
      </w:r>
      <w:proofErr w:type="spellEnd"/>
      <w:r>
        <w:t xml:space="preserve"> или иными неисправностями, вызванными использованием несвежего или загрязненного бензина. </w:t>
      </w:r>
    </w:p>
    <w:p w:rsidR="005C3E24" w:rsidRDefault="00AB543B">
      <w:pPr>
        <w:numPr>
          <w:ilvl w:val="0"/>
          <w:numId w:val="27"/>
        </w:numPr>
        <w:spacing w:after="41"/>
        <w:ind w:left="1132" w:right="47" w:hanging="436"/>
      </w:pPr>
      <w:r>
        <w:t xml:space="preserve">Заеданием или поломкой деталей вследствие работы двигателя с недостаточным количеством смазочного масла, с загрязненным смазочным маслом, а также в случае использования масла несоответствующей марки (проверяйте уровень масла и, при необходимости, добавляйте масло и заменяйте его через рекомендуемые интервалы). Система защиты запуска двигателя без масла может не отключить работающий двигатель. Повреждение двигателя может быть вызвано тем, что не поддерживался нужный уровень масла. </w:t>
      </w:r>
    </w:p>
    <w:p w:rsidR="005C3E24" w:rsidRDefault="00AB543B">
      <w:pPr>
        <w:numPr>
          <w:ilvl w:val="0"/>
          <w:numId w:val="27"/>
        </w:numPr>
        <w:spacing w:after="43"/>
        <w:ind w:left="1132" w:right="47" w:hanging="436"/>
      </w:pPr>
      <w:r>
        <w:t xml:space="preserve">Повреждением или износом деталей, вызванных попаданием в двигатель грязи из-за неправильной сборки пользователем воздушного фильтра или нерегулярным уходом за ним. Через рекомендуемые интервалы выполняйте очистку и/или замену фильтра, как указано в руководстве по эксплуатации. </w:t>
      </w:r>
    </w:p>
    <w:p w:rsidR="005C3E24" w:rsidRDefault="00AB543B">
      <w:pPr>
        <w:numPr>
          <w:ilvl w:val="0"/>
          <w:numId w:val="27"/>
        </w:numPr>
        <w:spacing w:after="41"/>
        <w:ind w:left="1132" w:right="47" w:hanging="436"/>
      </w:pPr>
      <w:r>
        <w:lastRenderedPageBreak/>
        <w:t xml:space="preserve">Повреждение деталей из-за чрезмерной скорости работы двигателя или из-за его перегрева, вызванного блокировкой маховика или ребер охлаждения травой, грязью, мусором, либо использованием двигателя в ограниченном пространстве без достаточной вентиляции. Очищайте двигатель от мусора через рекомендованные интервалы времени, как указано в руководстве по эксплуатации. </w:t>
      </w:r>
    </w:p>
    <w:p w:rsidR="005C3E24" w:rsidRDefault="00AB543B">
      <w:pPr>
        <w:numPr>
          <w:ilvl w:val="0"/>
          <w:numId w:val="27"/>
        </w:numPr>
        <w:ind w:left="1132" w:right="47" w:hanging="436"/>
      </w:pPr>
      <w:r>
        <w:t xml:space="preserve">Повреждение двигателя или мотоблока из-за чрезмерной вибрации, вызванной плохим закреплением двигателя на мотоблоке, плохим закреплением или неадекватной балансировкой крыльчатки, неправильным соединением коленчатого вала с приводимыми </w:t>
      </w:r>
      <w:proofErr w:type="gramStart"/>
      <w:r>
        <w:t>устройствами,  а</w:t>
      </w:r>
      <w:proofErr w:type="gramEnd"/>
      <w:r>
        <w:t xml:space="preserve"> также из-за чрезмерного повышения скорости работы или из-за иной неправильной эксплуатации двигателя. </w:t>
      </w:r>
    </w:p>
    <w:p w:rsidR="005C3E24" w:rsidRDefault="00AB543B">
      <w:pPr>
        <w:numPr>
          <w:ilvl w:val="0"/>
          <w:numId w:val="27"/>
        </w:numPr>
        <w:spacing w:after="53" w:line="259" w:lineRule="auto"/>
        <w:ind w:left="1132" w:right="47" w:hanging="436"/>
      </w:pPr>
      <w:r>
        <w:t xml:space="preserve">Искривлением или поломкой </w:t>
      </w:r>
      <w:proofErr w:type="spellStart"/>
      <w:r>
        <w:t>коленвала</w:t>
      </w:r>
      <w:proofErr w:type="spellEnd"/>
      <w:r>
        <w:t xml:space="preserve"> из-за чрезмерного натяжения клиноременной передачи. </w:t>
      </w:r>
    </w:p>
    <w:p w:rsidR="005C3E24" w:rsidRDefault="00AB543B">
      <w:pPr>
        <w:numPr>
          <w:ilvl w:val="0"/>
          <w:numId w:val="27"/>
        </w:numPr>
        <w:ind w:left="1132" w:right="47" w:hanging="436"/>
      </w:pPr>
      <w:r>
        <w:t xml:space="preserve">Обычной регулировкой или настройкой двигателя. </w:t>
      </w:r>
    </w:p>
    <w:p w:rsidR="005C3E24" w:rsidRDefault="00AB543B">
      <w:pPr>
        <w:numPr>
          <w:ilvl w:val="0"/>
          <w:numId w:val="27"/>
        </w:numPr>
        <w:ind w:left="1132" w:right="47" w:hanging="436"/>
      </w:pPr>
      <w:r>
        <w:t xml:space="preserve">Повреждением двигателя или его компонентов, таких как камера сгорания, клапана, седла клапанов, направляющие клапанов, или обгоранием обмоток стартера, вызванных использованием альтернативных видов топлива (сжиженный газ, природный газ, модифицированные бензины и т.п.)   </w:t>
      </w:r>
    </w:p>
    <w:p w:rsidR="005C3E24" w:rsidRDefault="00AB543B">
      <w:pPr>
        <w:spacing w:after="53" w:line="259" w:lineRule="auto"/>
        <w:ind w:left="569" w:firstLine="0"/>
        <w:jc w:val="left"/>
      </w:pPr>
      <w:r>
        <w:t xml:space="preserve"> </w:t>
      </w:r>
    </w:p>
    <w:p w:rsidR="005C3E24" w:rsidRDefault="00AB543B">
      <w:pPr>
        <w:spacing w:after="47"/>
        <w:ind w:left="579" w:right="47"/>
      </w:pPr>
      <w:r>
        <w:t xml:space="preserve">Предприятие-изготовитель не принимает претензии на некомплектность и механические повреждения изделия после </w:t>
      </w:r>
    </w:p>
    <w:p w:rsidR="005C3E24" w:rsidRDefault="00AB543B">
      <w:pPr>
        <w:ind w:right="47"/>
      </w:pPr>
      <w:r>
        <w:t xml:space="preserve">его продажи. </w:t>
      </w:r>
    </w:p>
    <w:p w:rsidR="005C3E24" w:rsidRDefault="00AB543B">
      <w:pPr>
        <w:spacing w:after="53" w:line="259" w:lineRule="auto"/>
        <w:ind w:left="569" w:firstLine="0"/>
        <w:jc w:val="left"/>
      </w:pPr>
      <w:r>
        <w:t xml:space="preserve"> </w:t>
      </w:r>
    </w:p>
    <w:p w:rsidR="005C3E24" w:rsidRDefault="00AB543B">
      <w:pPr>
        <w:ind w:left="579" w:right="47"/>
      </w:pPr>
      <w:r>
        <w:t xml:space="preserve">Гарантийное обслуживание доступно только через уполномоченные сервисные центры.  </w:t>
      </w:r>
    </w:p>
    <w:p w:rsidR="005C3E24" w:rsidRDefault="00AB543B">
      <w:pPr>
        <w:spacing w:after="16" w:line="259" w:lineRule="auto"/>
        <w:ind w:left="0" w:firstLine="0"/>
        <w:jc w:val="left"/>
      </w:pPr>
      <w:r>
        <w:t xml:space="preserve"> </w:t>
      </w:r>
    </w:p>
    <w:p w:rsidR="005C3E24" w:rsidRDefault="00AB543B">
      <w:pPr>
        <w:ind w:right="47"/>
      </w:pPr>
      <w:r>
        <w:t xml:space="preserve">Покупатель ознакомлен. </w:t>
      </w:r>
    </w:p>
    <w:p w:rsidR="005C3E24" w:rsidRDefault="00AB543B">
      <w:pPr>
        <w:spacing w:after="241"/>
        <w:ind w:right="47"/>
      </w:pPr>
      <w:r>
        <w:t>Подпись покупателя _______________________/_______________________/</w:t>
      </w:r>
      <w:r>
        <w:rPr>
          <w:sz w:val="16"/>
        </w:rPr>
        <w:t xml:space="preserve"> </w:t>
      </w:r>
    </w:p>
    <w:p w:rsidR="005C3E24" w:rsidRDefault="00AB543B">
      <w:pPr>
        <w:spacing w:after="34" w:line="259" w:lineRule="auto"/>
        <w:ind w:left="0" w:firstLine="0"/>
        <w:jc w:val="left"/>
      </w:pPr>
      <w:r>
        <w:rPr>
          <w:sz w:val="24"/>
        </w:rPr>
        <w:t xml:space="preserve"> </w:t>
      </w:r>
    </w:p>
    <w:p w:rsidR="005C3E24" w:rsidRDefault="005C3E24">
      <w:pPr>
        <w:spacing w:after="0" w:line="259" w:lineRule="auto"/>
        <w:ind w:left="303" w:firstLine="0"/>
        <w:jc w:val="center"/>
      </w:pPr>
      <w:bookmarkStart w:id="44" w:name="_GoBack"/>
      <w:bookmarkEnd w:id="44"/>
    </w:p>
    <w:p w:rsidR="005C3E24" w:rsidRDefault="00AB543B">
      <w:pPr>
        <w:spacing w:after="0" w:line="259" w:lineRule="auto"/>
        <w:ind w:left="303" w:firstLine="0"/>
        <w:jc w:val="center"/>
      </w:pPr>
      <w:r>
        <w:rPr>
          <w:rFonts w:ascii="Bookman Old Style" w:eastAsia="Bookman Old Style" w:hAnsi="Bookman Old Style" w:cs="Bookman Old Style"/>
          <w:b/>
          <w:sz w:val="23"/>
        </w:rPr>
        <w:t xml:space="preserve"> </w:t>
      </w:r>
    </w:p>
    <w:p w:rsidR="005C3E24" w:rsidRDefault="00AB543B">
      <w:pPr>
        <w:spacing w:after="0" w:line="259" w:lineRule="auto"/>
        <w:ind w:left="303" w:firstLine="0"/>
        <w:jc w:val="center"/>
      </w:pPr>
      <w:r>
        <w:rPr>
          <w:rFonts w:ascii="Bookman Old Style" w:eastAsia="Bookman Old Style" w:hAnsi="Bookman Old Style" w:cs="Bookman Old Style"/>
          <w:b/>
          <w:sz w:val="23"/>
        </w:rPr>
        <w:t xml:space="preserve"> </w:t>
      </w:r>
    </w:p>
    <w:p w:rsidR="005C3E24" w:rsidRDefault="00AB543B">
      <w:pPr>
        <w:spacing w:after="0" w:line="259" w:lineRule="auto"/>
        <w:ind w:left="303" w:firstLine="0"/>
        <w:jc w:val="center"/>
      </w:pPr>
      <w:r>
        <w:rPr>
          <w:rFonts w:ascii="Bookman Old Style" w:eastAsia="Bookman Old Style" w:hAnsi="Bookman Old Style" w:cs="Bookman Old Style"/>
          <w:b/>
          <w:sz w:val="23"/>
        </w:rPr>
        <w:t xml:space="preserve"> </w:t>
      </w:r>
    </w:p>
    <w:sectPr w:rsidR="005C3E24">
      <w:headerReference w:type="even" r:id="rId48"/>
      <w:headerReference w:type="default" r:id="rId49"/>
      <w:footerReference w:type="even" r:id="rId50"/>
      <w:footerReference w:type="default" r:id="rId51"/>
      <w:headerReference w:type="first" r:id="rId52"/>
      <w:footerReference w:type="first" r:id="rId53"/>
      <w:pgSz w:w="11908" w:h="16840"/>
      <w:pgMar w:top="1134" w:right="512" w:bottom="1165" w:left="568" w:header="427" w:footer="4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76FF" w:rsidRDefault="004E76FF">
      <w:pPr>
        <w:spacing w:after="0" w:line="240" w:lineRule="auto"/>
      </w:pPr>
      <w:r>
        <w:separator/>
      </w:r>
    </w:p>
  </w:endnote>
  <w:endnote w:type="continuationSeparator" w:id="0">
    <w:p w:rsidR="004E76FF" w:rsidRDefault="004E7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43B" w:rsidRDefault="00AB543B">
    <w:pPr>
      <w:tabs>
        <w:tab w:val="right" w:pos="10854"/>
      </w:tabs>
      <w:spacing w:after="1"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342900</wp:posOffset>
              </wp:positionH>
              <wp:positionV relativeFrom="page">
                <wp:posOffset>10017443</wp:posOffset>
              </wp:positionV>
              <wp:extent cx="6878066" cy="53339"/>
              <wp:effectExtent l="0" t="0" r="0" b="0"/>
              <wp:wrapSquare wrapText="bothSides"/>
              <wp:docPr id="42744" name="Group 42744"/>
              <wp:cNvGraphicFramePr/>
              <a:graphic xmlns:a="http://schemas.openxmlformats.org/drawingml/2006/main">
                <a:graphicData uri="http://schemas.microsoft.com/office/word/2010/wordprocessingGroup">
                  <wpg:wgp>
                    <wpg:cNvGrpSpPr/>
                    <wpg:grpSpPr>
                      <a:xfrm>
                        <a:off x="0" y="0"/>
                        <a:ext cx="6878066" cy="53339"/>
                        <a:chOff x="0" y="0"/>
                        <a:chExt cx="6878066" cy="53339"/>
                      </a:xfrm>
                    </wpg:grpSpPr>
                    <wps:wsp>
                      <wps:cNvPr id="45670" name="Shape 45670"/>
                      <wps:cNvSpPr/>
                      <wps:spPr>
                        <a:xfrm>
                          <a:off x="0" y="0"/>
                          <a:ext cx="6878066" cy="38100"/>
                        </a:xfrm>
                        <a:custGeom>
                          <a:avLst/>
                          <a:gdLst/>
                          <a:ahLst/>
                          <a:cxnLst/>
                          <a:rect l="0" t="0" r="0" b="0"/>
                          <a:pathLst>
                            <a:path w="6878066" h="38100">
                              <a:moveTo>
                                <a:pt x="0" y="0"/>
                              </a:moveTo>
                              <a:lnTo>
                                <a:pt x="6878066" y="0"/>
                              </a:lnTo>
                              <a:lnTo>
                                <a:pt x="687806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45671" name="Shape 45671"/>
                      <wps:cNvSpPr/>
                      <wps:spPr>
                        <a:xfrm>
                          <a:off x="0" y="45719"/>
                          <a:ext cx="6878066" cy="9144"/>
                        </a:xfrm>
                        <a:custGeom>
                          <a:avLst/>
                          <a:gdLst/>
                          <a:ahLst/>
                          <a:cxnLst/>
                          <a:rect l="0" t="0" r="0" b="0"/>
                          <a:pathLst>
                            <a:path w="6878066" h="9144">
                              <a:moveTo>
                                <a:pt x="0" y="0"/>
                              </a:moveTo>
                              <a:lnTo>
                                <a:pt x="6878066" y="0"/>
                              </a:lnTo>
                              <a:lnTo>
                                <a:pt x="687806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42744" style="width:541.58pt;height:4.19995pt;position:absolute;mso-position-horizontal-relative:page;mso-position-horizontal:absolute;margin-left:27pt;mso-position-vertical-relative:page;margin-top:788.775pt;" coordsize="68780,533">
              <v:shape id="Shape 45672" style="position:absolute;width:68780;height:381;left:0;top:0;" coordsize="6878066,38100" path="m0,0l6878066,0l6878066,38100l0,38100l0,0">
                <v:stroke weight="0pt" endcap="flat" joinstyle="miter" miterlimit="10" on="false" color="#000000" opacity="0"/>
                <v:fill on="true" color="#622423"/>
              </v:shape>
              <v:shape id="Shape 45673" style="position:absolute;width:68780;height:91;left:0;top:457;" coordsize="6878066,9144" path="m0,0l6878066,0l6878066,9144l0,9144l0,0">
                <v:stroke weight="0pt" endcap="flat" joinstyle="miter" miterlimit="10" on="false" color="#000000" opacity="0"/>
                <v:fill on="true" color="#622423"/>
              </v:shape>
              <w10:wrap type="square"/>
            </v:group>
          </w:pict>
        </mc:Fallback>
      </mc:AlternateContent>
    </w:r>
    <w:r>
      <w:rPr>
        <w:rFonts w:ascii="Cambria" w:eastAsia="Cambria" w:hAnsi="Cambria" w:cs="Cambria"/>
      </w:rPr>
      <w:t xml:space="preserve"> </w:t>
    </w:r>
    <w:r>
      <w:rPr>
        <w:rFonts w:ascii="Cambria" w:eastAsia="Cambria" w:hAnsi="Cambria" w:cs="Cambria"/>
      </w:rPr>
      <w:tab/>
      <w:t xml:space="preserve">Страница </w:t>
    </w: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r>
      <w:rPr>
        <w:rFonts w:ascii="Cambria" w:eastAsia="Cambria" w:hAnsi="Cambria" w:cs="Cambria"/>
      </w:rPr>
      <w:t xml:space="preserve"> </w:t>
    </w:r>
  </w:p>
  <w:p w:rsidR="00AB543B" w:rsidRDefault="00AB543B">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43B" w:rsidRDefault="00AB543B">
    <w:pPr>
      <w:tabs>
        <w:tab w:val="right" w:pos="10854"/>
      </w:tabs>
      <w:spacing w:after="1"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342900</wp:posOffset>
              </wp:positionH>
              <wp:positionV relativeFrom="page">
                <wp:posOffset>10017443</wp:posOffset>
              </wp:positionV>
              <wp:extent cx="6878066" cy="53339"/>
              <wp:effectExtent l="0" t="0" r="0" b="0"/>
              <wp:wrapSquare wrapText="bothSides"/>
              <wp:docPr id="42718" name="Group 42718"/>
              <wp:cNvGraphicFramePr/>
              <a:graphic xmlns:a="http://schemas.openxmlformats.org/drawingml/2006/main">
                <a:graphicData uri="http://schemas.microsoft.com/office/word/2010/wordprocessingGroup">
                  <wpg:wgp>
                    <wpg:cNvGrpSpPr/>
                    <wpg:grpSpPr>
                      <a:xfrm>
                        <a:off x="0" y="0"/>
                        <a:ext cx="6878066" cy="53339"/>
                        <a:chOff x="0" y="0"/>
                        <a:chExt cx="6878066" cy="53339"/>
                      </a:xfrm>
                    </wpg:grpSpPr>
                    <wps:wsp>
                      <wps:cNvPr id="45666" name="Shape 45666"/>
                      <wps:cNvSpPr/>
                      <wps:spPr>
                        <a:xfrm>
                          <a:off x="0" y="0"/>
                          <a:ext cx="6878066" cy="38100"/>
                        </a:xfrm>
                        <a:custGeom>
                          <a:avLst/>
                          <a:gdLst/>
                          <a:ahLst/>
                          <a:cxnLst/>
                          <a:rect l="0" t="0" r="0" b="0"/>
                          <a:pathLst>
                            <a:path w="6878066" h="38100">
                              <a:moveTo>
                                <a:pt x="0" y="0"/>
                              </a:moveTo>
                              <a:lnTo>
                                <a:pt x="6878066" y="0"/>
                              </a:lnTo>
                              <a:lnTo>
                                <a:pt x="687806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45667" name="Shape 45667"/>
                      <wps:cNvSpPr/>
                      <wps:spPr>
                        <a:xfrm>
                          <a:off x="0" y="45719"/>
                          <a:ext cx="6878066" cy="9144"/>
                        </a:xfrm>
                        <a:custGeom>
                          <a:avLst/>
                          <a:gdLst/>
                          <a:ahLst/>
                          <a:cxnLst/>
                          <a:rect l="0" t="0" r="0" b="0"/>
                          <a:pathLst>
                            <a:path w="6878066" h="9144">
                              <a:moveTo>
                                <a:pt x="0" y="0"/>
                              </a:moveTo>
                              <a:lnTo>
                                <a:pt x="6878066" y="0"/>
                              </a:lnTo>
                              <a:lnTo>
                                <a:pt x="687806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42718" style="width:541.58pt;height:4.19995pt;position:absolute;mso-position-horizontal-relative:page;mso-position-horizontal:absolute;margin-left:27pt;mso-position-vertical-relative:page;margin-top:788.775pt;" coordsize="68780,533">
              <v:shape id="Shape 45668" style="position:absolute;width:68780;height:381;left:0;top:0;" coordsize="6878066,38100" path="m0,0l6878066,0l6878066,38100l0,38100l0,0">
                <v:stroke weight="0pt" endcap="flat" joinstyle="miter" miterlimit="10" on="false" color="#000000" opacity="0"/>
                <v:fill on="true" color="#622423"/>
              </v:shape>
              <v:shape id="Shape 45669" style="position:absolute;width:68780;height:91;left:0;top:457;" coordsize="6878066,9144" path="m0,0l6878066,0l6878066,9144l0,9144l0,0">
                <v:stroke weight="0pt" endcap="flat" joinstyle="miter" miterlimit="10" on="false" color="#000000" opacity="0"/>
                <v:fill on="true" color="#622423"/>
              </v:shape>
              <w10:wrap type="square"/>
            </v:group>
          </w:pict>
        </mc:Fallback>
      </mc:AlternateContent>
    </w:r>
    <w:r>
      <w:rPr>
        <w:rFonts w:ascii="Cambria" w:eastAsia="Cambria" w:hAnsi="Cambria" w:cs="Cambria"/>
      </w:rPr>
      <w:t xml:space="preserve"> </w:t>
    </w:r>
    <w:r>
      <w:rPr>
        <w:rFonts w:ascii="Cambria" w:eastAsia="Cambria" w:hAnsi="Cambria" w:cs="Cambria"/>
      </w:rPr>
      <w:tab/>
      <w:t xml:space="preserve">Страница </w:t>
    </w:r>
    <w:r>
      <w:fldChar w:fldCharType="begin"/>
    </w:r>
    <w:r>
      <w:instrText xml:space="preserve"> PAGE   \* MERGEFORMAT </w:instrText>
    </w:r>
    <w:r>
      <w:fldChar w:fldCharType="separate"/>
    </w:r>
    <w:r w:rsidR="00FF45D2" w:rsidRPr="00FF45D2">
      <w:rPr>
        <w:rFonts w:ascii="Cambria" w:eastAsia="Cambria" w:hAnsi="Cambria" w:cs="Cambria"/>
        <w:noProof/>
      </w:rPr>
      <w:t>11</w:t>
    </w:r>
    <w:r>
      <w:rPr>
        <w:rFonts w:ascii="Cambria" w:eastAsia="Cambria" w:hAnsi="Cambria" w:cs="Cambria"/>
      </w:rPr>
      <w:fldChar w:fldCharType="end"/>
    </w:r>
    <w:r>
      <w:rPr>
        <w:rFonts w:ascii="Cambria" w:eastAsia="Cambria" w:hAnsi="Cambria" w:cs="Cambria"/>
      </w:rPr>
      <w:t xml:space="preserve"> </w:t>
    </w:r>
  </w:p>
  <w:p w:rsidR="00AB543B" w:rsidRDefault="00AB543B">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43B" w:rsidRDefault="00AB543B">
    <w:pPr>
      <w:tabs>
        <w:tab w:val="right" w:pos="10854"/>
      </w:tabs>
      <w:spacing w:after="1"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342900</wp:posOffset>
              </wp:positionH>
              <wp:positionV relativeFrom="page">
                <wp:posOffset>10017443</wp:posOffset>
              </wp:positionV>
              <wp:extent cx="6878066" cy="53339"/>
              <wp:effectExtent l="0" t="0" r="0" b="0"/>
              <wp:wrapSquare wrapText="bothSides"/>
              <wp:docPr id="42692" name="Group 42692"/>
              <wp:cNvGraphicFramePr/>
              <a:graphic xmlns:a="http://schemas.openxmlformats.org/drawingml/2006/main">
                <a:graphicData uri="http://schemas.microsoft.com/office/word/2010/wordprocessingGroup">
                  <wpg:wgp>
                    <wpg:cNvGrpSpPr/>
                    <wpg:grpSpPr>
                      <a:xfrm>
                        <a:off x="0" y="0"/>
                        <a:ext cx="6878066" cy="53339"/>
                        <a:chOff x="0" y="0"/>
                        <a:chExt cx="6878066" cy="53339"/>
                      </a:xfrm>
                    </wpg:grpSpPr>
                    <wps:wsp>
                      <wps:cNvPr id="45662" name="Shape 45662"/>
                      <wps:cNvSpPr/>
                      <wps:spPr>
                        <a:xfrm>
                          <a:off x="0" y="0"/>
                          <a:ext cx="6878066" cy="38100"/>
                        </a:xfrm>
                        <a:custGeom>
                          <a:avLst/>
                          <a:gdLst/>
                          <a:ahLst/>
                          <a:cxnLst/>
                          <a:rect l="0" t="0" r="0" b="0"/>
                          <a:pathLst>
                            <a:path w="6878066" h="38100">
                              <a:moveTo>
                                <a:pt x="0" y="0"/>
                              </a:moveTo>
                              <a:lnTo>
                                <a:pt x="6878066" y="0"/>
                              </a:lnTo>
                              <a:lnTo>
                                <a:pt x="687806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45663" name="Shape 45663"/>
                      <wps:cNvSpPr/>
                      <wps:spPr>
                        <a:xfrm>
                          <a:off x="0" y="45719"/>
                          <a:ext cx="6878066" cy="9144"/>
                        </a:xfrm>
                        <a:custGeom>
                          <a:avLst/>
                          <a:gdLst/>
                          <a:ahLst/>
                          <a:cxnLst/>
                          <a:rect l="0" t="0" r="0" b="0"/>
                          <a:pathLst>
                            <a:path w="6878066" h="9144">
                              <a:moveTo>
                                <a:pt x="0" y="0"/>
                              </a:moveTo>
                              <a:lnTo>
                                <a:pt x="6878066" y="0"/>
                              </a:lnTo>
                              <a:lnTo>
                                <a:pt x="687806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42692" style="width:541.58pt;height:4.19995pt;position:absolute;mso-position-horizontal-relative:page;mso-position-horizontal:absolute;margin-left:27pt;mso-position-vertical-relative:page;margin-top:788.775pt;" coordsize="68780,533">
              <v:shape id="Shape 45664" style="position:absolute;width:68780;height:381;left:0;top:0;" coordsize="6878066,38100" path="m0,0l6878066,0l6878066,38100l0,38100l0,0">
                <v:stroke weight="0pt" endcap="flat" joinstyle="miter" miterlimit="10" on="false" color="#000000" opacity="0"/>
                <v:fill on="true" color="#622423"/>
              </v:shape>
              <v:shape id="Shape 45665" style="position:absolute;width:68780;height:91;left:0;top:457;" coordsize="6878066,9144" path="m0,0l6878066,0l6878066,9144l0,9144l0,0">
                <v:stroke weight="0pt" endcap="flat" joinstyle="miter" miterlimit="10" on="false" color="#000000" opacity="0"/>
                <v:fill on="true" color="#622423"/>
              </v:shape>
              <w10:wrap type="square"/>
            </v:group>
          </w:pict>
        </mc:Fallback>
      </mc:AlternateContent>
    </w:r>
    <w:r>
      <w:rPr>
        <w:rFonts w:ascii="Cambria" w:eastAsia="Cambria" w:hAnsi="Cambria" w:cs="Cambria"/>
      </w:rPr>
      <w:t xml:space="preserve"> </w:t>
    </w:r>
    <w:r>
      <w:rPr>
        <w:rFonts w:ascii="Cambria" w:eastAsia="Cambria" w:hAnsi="Cambria" w:cs="Cambria"/>
      </w:rPr>
      <w:tab/>
      <w:t xml:space="preserve">Страница </w:t>
    </w: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r>
      <w:rPr>
        <w:rFonts w:ascii="Cambria" w:eastAsia="Cambria" w:hAnsi="Cambria" w:cs="Cambria"/>
      </w:rPr>
      <w:t xml:space="preserve"> </w:t>
    </w:r>
  </w:p>
  <w:p w:rsidR="00AB543B" w:rsidRDefault="00AB543B">
    <w:pPr>
      <w:spacing w:after="0" w:line="259" w:lineRule="auto"/>
      <w:ind w:lef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43B" w:rsidRDefault="00AB543B">
    <w:pPr>
      <w:tabs>
        <w:tab w:val="right" w:pos="10828"/>
      </w:tabs>
      <w:spacing w:after="1"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342900</wp:posOffset>
              </wp:positionH>
              <wp:positionV relativeFrom="page">
                <wp:posOffset>10017443</wp:posOffset>
              </wp:positionV>
              <wp:extent cx="6878066" cy="53339"/>
              <wp:effectExtent l="0" t="0" r="0" b="0"/>
              <wp:wrapSquare wrapText="bothSides"/>
              <wp:docPr id="42823" name="Group 42823"/>
              <wp:cNvGraphicFramePr/>
              <a:graphic xmlns:a="http://schemas.openxmlformats.org/drawingml/2006/main">
                <a:graphicData uri="http://schemas.microsoft.com/office/word/2010/wordprocessingGroup">
                  <wpg:wgp>
                    <wpg:cNvGrpSpPr/>
                    <wpg:grpSpPr>
                      <a:xfrm>
                        <a:off x="0" y="0"/>
                        <a:ext cx="6878066" cy="53339"/>
                        <a:chOff x="0" y="0"/>
                        <a:chExt cx="6878066" cy="53339"/>
                      </a:xfrm>
                    </wpg:grpSpPr>
                    <wps:wsp>
                      <wps:cNvPr id="45682" name="Shape 45682"/>
                      <wps:cNvSpPr/>
                      <wps:spPr>
                        <a:xfrm>
                          <a:off x="0" y="0"/>
                          <a:ext cx="6878066" cy="38100"/>
                        </a:xfrm>
                        <a:custGeom>
                          <a:avLst/>
                          <a:gdLst/>
                          <a:ahLst/>
                          <a:cxnLst/>
                          <a:rect l="0" t="0" r="0" b="0"/>
                          <a:pathLst>
                            <a:path w="6878066" h="38100">
                              <a:moveTo>
                                <a:pt x="0" y="0"/>
                              </a:moveTo>
                              <a:lnTo>
                                <a:pt x="6878066" y="0"/>
                              </a:lnTo>
                              <a:lnTo>
                                <a:pt x="687806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45683" name="Shape 45683"/>
                      <wps:cNvSpPr/>
                      <wps:spPr>
                        <a:xfrm>
                          <a:off x="0" y="45719"/>
                          <a:ext cx="6878066" cy="9144"/>
                        </a:xfrm>
                        <a:custGeom>
                          <a:avLst/>
                          <a:gdLst/>
                          <a:ahLst/>
                          <a:cxnLst/>
                          <a:rect l="0" t="0" r="0" b="0"/>
                          <a:pathLst>
                            <a:path w="6878066" h="9144">
                              <a:moveTo>
                                <a:pt x="0" y="0"/>
                              </a:moveTo>
                              <a:lnTo>
                                <a:pt x="6878066" y="0"/>
                              </a:lnTo>
                              <a:lnTo>
                                <a:pt x="687806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42823" style="width:541.58pt;height:4.19995pt;position:absolute;mso-position-horizontal-relative:page;mso-position-horizontal:absolute;margin-left:27pt;mso-position-vertical-relative:page;margin-top:788.775pt;" coordsize="68780,533">
              <v:shape id="Shape 45684" style="position:absolute;width:68780;height:381;left:0;top:0;" coordsize="6878066,38100" path="m0,0l6878066,0l6878066,38100l0,38100l0,0">
                <v:stroke weight="0pt" endcap="flat" joinstyle="miter" miterlimit="10" on="false" color="#000000" opacity="0"/>
                <v:fill on="true" color="#622423"/>
              </v:shape>
              <v:shape id="Shape 45685" style="position:absolute;width:68780;height:91;left:0;top:457;" coordsize="6878066,9144" path="m0,0l6878066,0l6878066,9144l0,9144l0,0">
                <v:stroke weight="0pt" endcap="flat" joinstyle="miter" miterlimit="10" on="false" color="#000000" opacity="0"/>
                <v:fill on="true" color="#622423"/>
              </v:shape>
              <w10:wrap type="square"/>
            </v:group>
          </w:pict>
        </mc:Fallback>
      </mc:AlternateContent>
    </w:r>
    <w:r>
      <w:rPr>
        <w:rFonts w:ascii="Cambria" w:eastAsia="Cambria" w:hAnsi="Cambria" w:cs="Cambria"/>
      </w:rPr>
      <w:t xml:space="preserve"> </w:t>
    </w:r>
    <w:r>
      <w:rPr>
        <w:rFonts w:ascii="Cambria" w:eastAsia="Cambria" w:hAnsi="Cambria" w:cs="Cambria"/>
      </w:rPr>
      <w:tab/>
      <w:t xml:space="preserve">Страница </w:t>
    </w:r>
    <w:r>
      <w:fldChar w:fldCharType="begin"/>
    </w:r>
    <w:r>
      <w:instrText xml:space="preserve"> PAGE   \* MERGEFORMAT </w:instrText>
    </w:r>
    <w:r>
      <w:fldChar w:fldCharType="separate"/>
    </w:r>
    <w:r>
      <w:rPr>
        <w:rFonts w:ascii="Cambria" w:eastAsia="Cambria" w:hAnsi="Cambria" w:cs="Cambria"/>
      </w:rPr>
      <w:t>10</w:t>
    </w:r>
    <w:r>
      <w:rPr>
        <w:rFonts w:ascii="Cambria" w:eastAsia="Cambria" w:hAnsi="Cambria" w:cs="Cambria"/>
      </w:rPr>
      <w:fldChar w:fldCharType="end"/>
    </w:r>
    <w:r>
      <w:rPr>
        <w:rFonts w:ascii="Cambria" w:eastAsia="Cambria" w:hAnsi="Cambria" w:cs="Cambria"/>
      </w:rPr>
      <w:t xml:space="preserve"> </w:t>
    </w:r>
  </w:p>
  <w:p w:rsidR="00AB543B" w:rsidRDefault="00AB543B">
    <w:pPr>
      <w:spacing w:after="0" w:line="259" w:lineRule="auto"/>
      <w:ind w:lef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43B" w:rsidRDefault="00AB543B">
    <w:pPr>
      <w:tabs>
        <w:tab w:val="right" w:pos="10828"/>
      </w:tabs>
      <w:spacing w:after="1"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page">
                <wp:posOffset>342900</wp:posOffset>
              </wp:positionH>
              <wp:positionV relativeFrom="page">
                <wp:posOffset>10017443</wp:posOffset>
              </wp:positionV>
              <wp:extent cx="6878066" cy="53339"/>
              <wp:effectExtent l="0" t="0" r="0" b="0"/>
              <wp:wrapSquare wrapText="bothSides"/>
              <wp:docPr id="42797" name="Group 42797"/>
              <wp:cNvGraphicFramePr/>
              <a:graphic xmlns:a="http://schemas.openxmlformats.org/drawingml/2006/main">
                <a:graphicData uri="http://schemas.microsoft.com/office/word/2010/wordprocessingGroup">
                  <wpg:wgp>
                    <wpg:cNvGrpSpPr/>
                    <wpg:grpSpPr>
                      <a:xfrm>
                        <a:off x="0" y="0"/>
                        <a:ext cx="6878066" cy="53339"/>
                        <a:chOff x="0" y="0"/>
                        <a:chExt cx="6878066" cy="53339"/>
                      </a:xfrm>
                    </wpg:grpSpPr>
                    <wps:wsp>
                      <wps:cNvPr id="45678" name="Shape 45678"/>
                      <wps:cNvSpPr/>
                      <wps:spPr>
                        <a:xfrm>
                          <a:off x="0" y="0"/>
                          <a:ext cx="6878066" cy="38100"/>
                        </a:xfrm>
                        <a:custGeom>
                          <a:avLst/>
                          <a:gdLst/>
                          <a:ahLst/>
                          <a:cxnLst/>
                          <a:rect l="0" t="0" r="0" b="0"/>
                          <a:pathLst>
                            <a:path w="6878066" h="38100">
                              <a:moveTo>
                                <a:pt x="0" y="0"/>
                              </a:moveTo>
                              <a:lnTo>
                                <a:pt x="6878066" y="0"/>
                              </a:lnTo>
                              <a:lnTo>
                                <a:pt x="687806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45679" name="Shape 45679"/>
                      <wps:cNvSpPr/>
                      <wps:spPr>
                        <a:xfrm>
                          <a:off x="0" y="45719"/>
                          <a:ext cx="6878066" cy="9144"/>
                        </a:xfrm>
                        <a:custGeom>
                          <a:avLst/>
                          <a:gdLst/>
                          <a:ahLst/>
                          <a:cxnLst/>
                          <a:rect l="0" t="0" r="0" b="0"/>
                          <a:pathLst>
                            <a:path w="6878066" h="9144">
                              <a:moveTo>
                                <a:pt x="0" y="0"/>
                              </a:moveTo>
                              <a:lnTo>
                                <a:pt x="6878066" y="0"/>
                              </a:lnTo>
                              <a:lnTo>
                                <a:pt x="687806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42797" style="width:541.58pt;height:4.19995pt;position:absolute;mso-position-horizontal-relative:page;mso-position-horizontal:absolute;margin-left:27pt;mso-position-vertical-relative:page;margin-top:788.775pt;" coordsize="68780,533">
              <v:shape id="Shape 45680" style="position:absolute;width:68780;height:381;left:0;top:0;" coordsize="6878066,38100" path="m0,0l6878066,0l6878066,38100l0,38100l0,0">
                <v:stroke weight="0pt" endcap="flat" joinstyle="miter" miterlimit="10" on="false" color="#000000" opacity="0"/>
                <v:fill on="true" color="#622423"/>
              </v:shape>
              <v:shape id="Shape 45681" style="position:absolute;width:68780;height:91;left:0;top:457;" coordsize="6878066,9144" path="m0,0l6878066,0l6878066,9144l0,9144l0,0">
                <v:stroke weight="0pt" endcap="flat" joinstyle="miter" miterlimit="10" on="false" color="#000000" opacity="0"/>
                <v:fill on="true" color="#622423"/>
              </v:shape>
              <w10:wrap type="square"/>
            </v:group>
          </w:pict>
        </mc:Fallback>
      </mc:AlternateContent>
    </w:r>
    <w:r>
      <w:rPr>
        <w:rFonts w:ascii="Cambria" w:eastAsia="Cambria" w:hAnsi="Cambria" w:cs="Cambria"/>
      </w:rPr>
      <w:t xml:space="preserve"> </w:t>
    </w:r>
    <w:r>
      <w:rPr>
        <w:rFonts w:ascii="Cambria" w:eastAsia="Cambria" w:hAnsi="Cambria" w:cs="Cambria"/>
      </w:rPr>
      <w:tab/>
      <w:t xml:space="preserve">Страница </w:t>
    </w:r>
    <w:r>
      <w:fldChar w:fldCharType="begin"/>
    </w:r>
    <w:r>
      <w:instrText xml:space="preserve"> PAGE   \* MERGEFORMAT </w:instrText>
    </w:r>
    <w:r>
      <w:fldChar w:fldCharType="separate"/>
    </w:r>
    <w:r w:rsidR="00FF45D2" w:rsidRPr="00FF45D2">
      <w:rPr>
        <w:rFonts w:ascii="Cambria" w:eastAsia="Cambria" w:hAnsi="Cambria" w:cs="Cambria"/>
        <w:noProof/>
      </w:rPr>
      <w:t>20</w:t>
    </w:r>
    <w:r>
      <w:rPr>
        <w:rFonts w:ascii="Cambria" w:eastAsia="Cambria" w:hAnsi="Cambria" w:cs="Cambria"/>
      </w:rPr>
      <w:fldChar w:fldCharType="end"/>
    </w:r>
    <w:r>
      <w:rPr>
        <w:rFonts w:ascii="Cambria" w:eastAsia="Cambria" w:hAnsi="Cambria" w:cs="Cambria"/>
      </w:rPr>
      <w:t xml:space="preserve"> </w:t>
    </w:r>
  </w:p>
  <w:p w:rsidR="00AB543B" w:rsidRDefault="00AB543B">
    <w:pPr>
      <w:spacing w:after="0" w:line="259" w:lineRule="auto"/>
      <w:ind w:lef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43B" w:rsidRDefault="00AB543B">
    <w:pPr>
      <w:tabs>
        <w:tab w:val="right" w:pos="10828"/>
      </w:tabs>
      <w:spacing w:after="1" w:line="259" w:lineRule="auto"/>
      <w:ind w:left="0" w:firstLine="0"/>
      <w:jc w:val="left"/>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page">
                <wp:posOffset>342900</wp:posOffset>
              </wp:positionH>
              <wp:positionV relativeFrom="page">
                <wp:posOffset>10017443</wp:posOffset>
              </wp:positionV>
              <wp:extent cx="6878066" cy="53339"/>
              <wp:effectExtent l="0" t="0" r="0" b="0"/>
              <wp:wrapSquare wrapText="bothSides"/>
              <wp:docPr id="42771" name="Group 42771"/>
              <wp:cNvGraphicFramePr/>
              <a:graphic xmlns:a="http://schemas.openxmlformats.org/drawingml/2006/main">
                <a:graphicData uri="http://schemas.microsoft.com/office/word/2010/wordprocessingGroup">
                  <wpg:wgp>
                    <wpg:cNvGrpSpPr/>
                    <wpg:grpSpPr>
                      <a:xfrm>
                        <a:off x="0" y="0"/>
                        <a:ext cx="6878066" cy="53339"/>
                        <a:chOff x="0" y="0"/>
                        <a:chExt cx="6878066" cy="53339"/>
                      </a:xfrm>
                    </wpg:grpSpPr>
                    <wps:wsp>
                      <wps:cNvPr id="45674" name="Shape 45674"/>
                      <wps:cNvSpPr/>
                      <wps:spPr>
                        <a:xfrm>
                          <a:off x="0" y="0"/>
                          <a:ext cx="6878066" cy="38100"/>
                        </a:xfrm>
                        <a:custGeom>
                          <a:avLst/>
                          <a:gdLst/>
                          <a:ahLst/>
                          <a:cxnLst/>
                          <a:rect l="0" t="0" r="0" b="0"/>
                          <a:pathLst>
                            <a:path w="6878066" h="38100">
                              <a:moveTo>
                                <a:pt x="0" y="0"/>
                              </a:moveTo>
                              <a:lnTo>
                                <a:pt x="6878066" y="0"/>
                              </a:lnTo>
                              <a:lnTo>
                                <a:pt x="687806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45675" name="Shape 45675"/>
                      <wps:cNvSpPr/>
                      <wps:spPr>
                        <a:xfrm>
                          <a:off x="0" y="45719"/>
                          <a:ext cx="6878066" cy="9144"/>
                        </a:xfrm>
                        <a:custGeom>
                          <a:avLst/>
                          <a:gdLst/>
                          <a:ahLst/>
                          <a:cxnLst/>
                          <a:rect l="0" t="0" r="0" b="0"/>
                          <a:pathLst>
                            <a:path w="6878066" h="9144">
                              <a:moveTo>
                                <a:pt x="0" y="0"/>
                              </a:moveTo>
                              <a:lnTo>
                                <a:pt x="6878066" y="0"/>
                              </a:lnTo>
                              <a:lnTo>
                                <a:pt x="687806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42771" style="width:541.58pt;height:4.19995pt;position:absolute;mso-position-horizontal-relative:page;mso-position-horizontal:absolute;margin-left:27pt;mso-position-vertical-relative:page;margin-top:788.775pt;" coordsize="68780,533">
              <v:shape id="Shape 45676" style="position:absolute;width:68780;height:381;left:0;top:0;" coordsize="6878066,38100" path="m0,0l6878066,0l6878066,38100l0,38100l0,0">
                <v:stroke weight="0pt" endcap="flat" joinstyle="miter" miterlimit="10" on="false" color="#000000" opacity="0"/>
                <v:fill on="true" color="#622423"/>
              </v:shape>
              <v:shape id="Shape 45677" style="position:absolute;width:68780;height:91;left:0;top:457;" coordsize="6878066,9144" path="m0,0l6878066,0l6878066,9144l0,9144l0,0">
                <v:stroke weight="0pt" endcap="flat" joinstyle="miter" miterlimit="10" on="false" color="#000000" opacity="0"/>
                <v:fill on="true" color="#622423"/>
              </v:shape>
              <w10:wrap type="square"/>
            </v:group>
          </w:pict>
        </mc:Fallback>
      </mc:AlternateContent>
    </w:r>
    <w:r>
      <w:rPr>
        <w:rFonts w:ascii="Cambria" w:eastAsia="Cambria" w:hAnsi="Cambria" w:cs="Cambria"/>
      </w:rPr>
      <w:t xml:space="preserve"> </w:t>
    </w:r>
    <w:r>
      <w:rPr>
        <w:rFonts w:ascii="Cambria" w:eastAsia="Cambria" w:hAnsi="Cambria" w:cs="Cambria"/>
      </w:rPr>
      <w:tab/>
      <w:t xml:space="preserve">Страница </w:t>
    </w:r>
    <w:r>
      <w:fldChar w:fldCharType="begin"/>
    </w:r>
    <w:r>
      <w:instrText xml:space="preserve"> PAGE   \* MERGEFORMAT </w:instrText>
    </w:r>
    <w:r>
      <w:fldChar w:fldCharType="separate"/>
    </w:r>
    <w:r>
      <w:rPr>
        <w:rFonts w:ascii="Cambria" w:eastAsia="Cambria" w:hAnsi="Cambria" w:cs="Cambria"/>
      </w:rPr>
      <w:t>10</w:t>
    </w:r>
    <w:r>
      <w:rPr>
        <w:rFonts w:ascii="Cambria" w:eastAsia="Cambria" w:hAnsi="Cambria" w:cs="Cambria"/>
      </w:rPr>
      <w:fldChar w:fldCharType="end"/>
    </w:r>
    <w:r>
      <w:rPr>
        <w:rFonts w:ascii="Cambria" w:eastAsia="Cambria" w:hAnsi="Cambria" w:cs="Cambria"/>
      </w:rPr>
      <w:t xml:space="preserve"> </w:t>
    </w:r>
  </w:p>
  <w:p w:rsidR="00AB543B" w:rsidRDefault="00AB543B">
    <w:pPr>
      <w:spacing w:after="0" w:line="259" w:lineRule="auto"/>
      <w:ind w:lef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76FF" w:rsidRDefault="004E76FF">
      <w:pPr>
        <w:spacing w:after="0" w:line="240" w:lineRule="auto"/>
      </w:pPr>
      <w:r>
        <w:separator/>
      </w:r>
    </w:p>
  </w:footnote>
  <w:footnote w:type="continuationSeparator" w:id="0">
    <w:p w:rsidR="004E76FF" w:rsidRDefault="004E76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43B" w:rsidRDefault="00AB543B">
    <w:pPr>
      <w:spacing w:after="0" w:line="259" w:lineRule="auto"/>
      <w:ind w:left="0" w:right="88"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342900</wp:posOffset>
              </wp:positionH>
              <wp:positionV relativeFrom="page">
                <wp:posOffset>480061</wp:posOffset>
              </wp:positionV>
              <wp:extent cx="6878066" cy="53339"/>
              <wp:effectExtent l="0" t="0" r="0" b="0"/>
              <wp:wrapSquare wrapText="bothSides"/>
              <wp:docPr id="42731" name="Group 42731"/>
              <wp:cNvGraphicFramePr/>
              <a:graphic xmlns:a="http://schemas.openxmlformats.org/drawingml/2006/main">
                <a:graphicData uri="http://schemas.microsoft.com/office/word/2010/wordprocessingGroup">
                  <wpg:wgp>
                    <wpg:cNvGrpSpPr/>
                    <wpg:grpSpPr>
                      <a:xfrm>
                        <a:off x="0" y="0"/>
                        <a:ext cx="6878066" cy="53339"/>
                        <a:chOff x="0" y="0"/>
                        <a:chExt cx="6878066" cy="53339"/>
                      </a:xfrm>
                    </wpg:grpSpPr>
                    <wps:wsp>
                      <wps:cNvPr id="45646" name="Shape 45646"/>
                      <wps:cNvSpPr/>
                      <wps:spPr>
                        <a:xfrm>
                          <a:off x="0" y="15239"/>
                          <a:ext cx="6878066" cy="38100"/>
                        </a:xfrm>
                        <a:custGeom>
                          <a:avLst/>
                          <a:gdLst/>
                          <a:ahLst/>
                          <a:cxnLst/>
                          <a:rect l="0" t="0" r="0" b="0"/>
                          <a:pathLst>
                            <a:path w="6878066" h="38100">
                              <a:moveTo>
                                <a:pt x="0" y="0"/>
                              </a:moveTo>
                              <a:lnTo>
                                <a:pt x="6878066" y="0"/>
                              </a:lnTo>
                              <a:lnTo>
                                <a:pt x="687806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45647" name="Shape 45647"/>
                      <wps:cNvSpPr/>
                      <wps:spPr>
                        <a:xfrm>
                          <a:off x="0" y="0"/>
                          <a:ext cx="6878066" cy="9144"/>
                        </a:xfrm>
                        <a:custGeom>
                          <a:avLst/>
                          <a:gdLst/>
                          <a:ahLst/>
                          <a:cxnLst/>
                          <a:rect l="0" t="0" r="0" b="0"/>
                          <a:pathLst>
                            <a:path w="6878066" h="9144">
                              <a:moveTo>
                                <a:pt x="0" y="0"/>
                              </a:moveTo>
                              <a:lnTo>
                                <a:pt x="6878066" y="0"/>
                              </a:lnTo>
                              <a:lnTo>
                                <a:pt x="687806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42731" style="width:541.58pt;height:4.19995pt;position:absolute;mso-position-horizontal-relative:page;mso-position-horizontal:absolute;margin-left:27pt;mso-position-vertical-relative:page;margin-top:37.8pt;" coordsize="68780,533">
              <v:shape id="Shape 45648" style="position:absolute;width:68780;height:381;left:0;top:152;" coordsize="6878066,38100" path="m0,0l6878066,0l6878066,38100l0,38100l0,0">
                <v:stroke weight="0pt" endcap="flat" joinstyle="miter" miterlimit="10" on="false" color="#000000" opacity="0"/>
                <v:fill on="true" color="#622423"/>
              </v:shape>
              <v:shape id="Shape 45649" style="position:absolute;width:68780;height:91;left:0;top:0;" coordsize="6878066,9144" path="m0,0l6878066,0l6878066,9144l0,9144l0,0">
                <v:stroke weight="0pt" endcap="flat" joinstyle="miter" miterlimit="10" on="false" color="#000000" opacity="0"/>
                <v:fill on="true" color="#622423"/>
              </v:shape>
              <w10:wrap type="square"/>
            </v:group>
          </w:pict>
        </mc:Fallback>
      </mc:AlternateContent>
    </w:r>
    <w:r>
      <w:rPr>
        <w:sz w:val="24"/>
      </w:rPr>
      <w:t>Руководство по эксплуатации</w:t>
    </w:r>
    <w:r>
      <w:rPr>
        <w:rFonts w:ascii="Cambria" w:eastAsia="Cambria" w:hAnsi="Cambria" w:cs="Cambria"/>
        <w:sz w:val="3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43B" w:rsidRDefault="00AB543B">
    <w:pPr>
      <w:spacing w:after="0" w:line="259" w:lineRule="auto"/>
      <w:ind w:left="0" w:right="88" w:firstLine="0"/>
      <w:jc w:val="center"/>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342900</wp:posOffset>
              </wp:positionH>
              <wp:positionV relativeFrom="page">
                <wp:posOffset>480061</wp:posOffset>
              </wp:positionV>
              <wp:extent cx="6878066" cy="53339"/>
              <wp:effectExtent l="0" t="0" r="0" b="0"/>
              <wp:wrapSquare wrapText="bothSides"/>
              <wp:docPr id="42705" name="Group 42705"/>
              <wp:cNvGraphicFramePr/>
              <a:graphic xmlns:a="http://schemas.openxmlformats.org/drawingml/2006/main">
                <a:graphicData uri="http://schemas.microsoft.com/office/word/2010/wordprocessingGroup">
                  <wpg:wgp>
                    <wpg:cNvGrpSpPr/>
                    <wpg:grpSpPr>
                      <a:xfrm>
                        <a:off x="0" y="0"/>
                        <a:ext cx="6878066" cy="53339"/>
                        <a:chOff x="0" y="0"/>
                        <a:chExt cx="6878066" cy="53339"/>
                      </a:xfrm>
                    </wpg:grpSpPr>
                    <wps:wsp>
                      <wps:cNvPr id="45642" name="Shape 45642"/>
                      <wps:cNvSpPr/>
                      <wps:spPr>
                        <a:xfrm>
                          <a:off x="0" y="15239"/>
                          <a:ext cx="6878066" cy="38100"/>
                        </a:xfrm>
                        <a:custGeom>
                          <a:avLst/>
                          <a:gdLst/>
                          <a:ahLst/>
                          <a:cxnLst/>
                          <a:rect l="0" t="0" r="0" b="0"/>
                          <a:pathLst>
                            <a:path w="6878066" h="38100">
                              <a:moveTo>
                                <a:pt x="0" y="0"/>
                              </a:moveTo>
                              <a:lnTo>
                                <a:pt x="6878066" y="0"/>
                              </a:lnTo>
                              <a:lnTo>
                                <a:pt x="687806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45643" name="Shape 45643"/>
                      <wps:cNvSpPr/>
                      <wps:spPr>
                        <a:xfrm>
                          <a:off x="0" y="0"/>
                          <a:ext cx="6878066" cy="9144"/>
                        </a:xfrm>
                        <a:custGeom>
                          <a:avLst/>
                          <a:gdLst/>
                          <a:ahLst/>
                          <a:cxnLst/>
                          <a:rect l="0" t="0" r="0" b="0"/>
                          <a:pathLst>
                            <a:path w="6878066" h="9144">
                              <a:moveTo>
                                <a:pt x="0" y="0"/>
                              </a:moveTo>
                              <a:lnTo>
                                <a:pt x="6878066" y="0"/>
                              </a:lnTo>
                              <a:lnTo>
                                <a:pt x="687806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42705" style="width:541.58pt;height:4.19995pt;position:absolute;mso-position-horizontal-relative:page;mso-position-horizontal:absolute;margin-left:27pt;mso-position-vertical-relative:page;margin-top:37.8pt;" coordsize="68780,533">
              <v:shape id="Shape 45644" style="position:absolute;width:68780;height:381;left:0;top:152;" coordsize="6878066,38100" path="m0,0l6878066,0l6878066,38100l0,38100l0,0">
                <v:stroke weight="0pt" endcap="flat" joinstyle="miter" miterlimit="10" on="false" color="#000000" opacity="0"/>
                <v:fill on="true" color="#622423"/>
              </v:shape>
              <v:shape id="Shape 45645" style="position:absolute;width:68780;height:91;left:0;top:0;" coordsize="6878066,9144" path="m0,0l6878066,0l6878066,9144l0,9144l0,0">
                <v:stroke weight="0pt" endcap="flat" joinstyle="miter" miterlimit="10" on="false" color="#000000" opacity="0"/>
                <v:fill on="true" color="#622423"/>
              </v:shape>
              <w10:wrap type="square"/>
            </v:group>
          </w:pict>
        </mc:Fallback>
      </mc:AlternateContent>
    </w:r>
    <w:r>
      <w:rPr>
        <w:sz w:val="24"/>
      </w:rPr>
      <w:t>Руководство по эксплуатации</w:t>
    </w:r>
    <w:r>
      <w:rPr>
        <w:rFonts w:ascii="Cambria" w:eastAsia="Cambria" w:hAnsi="Cambria" w:cs="Cambria"/>
        <w:sz w:val="3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43B" w:rsidRDefault="00AB543B">
    <w:pPr>
      <w:spacing w:after="0" w:line="259" w:lineRule="auto"/>
      <w:ind w:left="0" w:right="88"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342900</wp:posOffset>
              </wp:positionH>
              <wp:positionV relativeFrom="page">
                <wp:posOffset>480061</wp:posOffset>
              </wp:positionV>
              <wp:extent cx="6878066" cy="53339"/>
              <wp:effectExtent l="0" t="0" r="0" b="0"/>
              <wp:wrapSquare wrapText="bothSides"/>
              <wp:docPr id="42679" name="Group 42679"/>
              <wp:cNvGraphicFramePr/>
              <a:graphic xmlns:a="http://schemas.openxmlformats.org/drawingml/2006/main">
                <a:graphicData uri="http://schemas.microsoft.com/office/word/2010/wordprocessingGroup">
                  <wpg:wgp>
                    <wpg:cNvGrpSpPr/>
                    <wpg:grpSpPr>
                      <a:xfrm>
                        <a:off x="0" y="0"/>
                        <a:ext cx="6878066" cy="53339"/>
                        <a:chOff x="0" y="0"/>
                        <a:chExt cx="6878066" cy="53339"/>
                      </a:xfrm>
                    </wpg:grpSpPr>
                    <wps:wsp>
                      <wps:cNvPr id="45638" name="Shape 45638"/>
                      <wps:cNvSpPr/>
                      <wps:spPr>
                        <a:xfrm>
                          <a:off x="0" y="15239"/>
                          <a:ext cx="6878066" cy="38100"/>
                        </a:xfrm>
                        <a:custGeom>
                          <a:avLst/>
                          <a:gdLst/>
                          <a:ahLst/>
                          <a:cxnLst/>
                          <a:rect l="0" t="0" r="0" b="0"/>
                          <a:pathLst>
                            <a:path w="6878066" h="38100">
                              <a:moveTo>
                                <a:pt x="0" y="0"/>
                              </a:moveTo>
                              <a:lnTo>
                                <a:pt x="6878066" y="0"/>
                              </a:lnTo>
                              <a:lnTo>
                                <a:pt x="687806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45639" name="Shape 45639"/>
                      <wps:cNvSpPr/>
                      <wps:spPr>
                        <a:xfrm>
                          <a:off x="0" y="0"/>
                          <a:ext cx="6878066" cy="9144"/>
                        </a:xfrm>
                        <a:custGeom>
                          <a:avLst/>
                          <a:gdLst/>
                          <a:ahLst/>
                          <a:cxnLst/>
                          <a:rect l="0" t="0" r="0" b="0"/>
                          <a:pathLst>
                            <a:path w="6878066" h="9144">
                              <a:moveTo>
                                <a:pt x="0" y="0"/>
                              </a:moveTo>
                              <a:lnTo>
                                <a:pt x="6878066" y="0"/>
                              </a:lnTo>
                              <a:lnTo>
                                <a:pt x="687806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42679" style="width:541.58pt;height:4.19995pt;position:absolute;mso-position-horizontal-relative:page;mso-position-horizontal:absolute;margin-left:27pt;mso-position-vertical-relative:page;margin-top:37.8pt;" coordsize="68780,533">
              <v:shape id="Shape 45640" style="position:absolute;width:68780;height:381;left:0;top:152;" coordsize="6878066,38100" path="m0,0l6878066,0l6878066,38100l0,38100l0,0">
                <v:stroke weight="0pt" endcap="flat" joinstyle="miter" miterlimit="10" on="false" color="#000000" opacity="0"/>
                <v:fill on="true" color="#622423"/>
              </v:shape>
              <v:shape id="Shape 45641" style="position:absolute;width:68780;height:91;left:0;top:0;" coordsize="6878066,9144" path="m0,0l6878066,0l6878066,9144l0,9144l0,0">
                <v:stroke weight="0pt" endcap="flat" joinstyle="miter" miterlimit="10" on="false" color="#000000" opacity="0"/>
                <v:fill on="true" color="#622423"/>
              </v:shape>
              <w10:wrap type="square"/>
            </v:group>
          </w:pict>
        </mc:Fallback>
      </mc:AlternateContent>
    </w:r>
    <w:r>
      <w:rPr>
        <w:sz w:val="24"/>
      </w:rPr>
      <w:t>Руководство по эксплуатации</w:t>
    </w:r>
    <w:r>
      <w:rPr>
        <w:rFonts w:ascii="Cambria" w:eastAsia="Cambria" w:hAnsi="Cambria" w:cs="Cambria"/>
        <w:sz w:val="3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43B" w:rsidRDefault="00AB543B">
    <w:pPr>
      <w:spacing w:after="0" w:line="259" w:lineRule="auto"/>
      <w:ind w:left="0" w:right="62" w:firstLine="0"/>
      <w:jc w:val="center"/>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342900</wp:posOffset>
              </wp:positionH>
              <wp:positionV relativeFrom="page">
                <wp:posOffset>480061</wp:posOffset>
              </wp:positionV>
              <wp:extent cx="6878066" cy="53339"/>
              <wp:effectExtent l="0" t="0" r="0" b="0"/>
              <wp:wrapSquare wrapText="bothSides"/>
              <wp:docPr id="42810" name="Group 42810"/>
              <wp:cNvGraphicFramePr/>
              <a:graphic xmlns:a="http://schemas.openxmlformats.org/drawingml/2006/main">
                <a:graphicData uri="http://schemas.microsoft.com/office/word/2010/wordprocessingGroup">
                  <wpg:wgp>
                    <wpg:cNvGrpSpPr/>
                    <wpg:grpSpPr>
                      <a:xfrm>
                        <a:off x="0" y="0"/>
                        <a:ext cx="6878066" cy="53339"/>
                        <a:chOff x="0" y="0"/>
                        <a:chExt cx="6878066" cy="53339"/>
                      </a:xfrm>
                    </wpg:grpSpPr>
                    <wps:wsp>
                      <wps:cNvPr id="45658" name="Shape 45658"/>
                      <wps:cNvSpPr/>
                      <wps:spPr>
                        <a:xfrm>
                          <a:off x="0" y="15239"/>
                          <a:ext cx="6878066" cy="38100"/>
                        </a:xfrm>
                        <a:custGeom>
                          <a:avLst/>
                          <a:gdLst/>
                          <a:ahLst/>
                          <a:cxnLst/>
                          <a:rect l="0" t="0" r="0" b="0"/>
                          <a:pathLst>
                            <a:path w="6878066" h="38100">
                              <a:moveTo>
                                <a:pt x="0" y="0"/>
                              </a:moveTo>
                              <a:lnTo>
                                <a:pt x="6878066" y="0"/>
                              </a:lnTo>
                              <a:lnTo>
                                <a:pt x="687806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45659" name="Shape 45659"/>
                      <wps:cNvSpPr/>
                      <wps:spPr>
                        <a:xfrm>
                          <a:off x="0" y="0"/>
                          <a:ext cx="6878066" cy="9144"/>
                        </a:xfrm>
                        <a:custGeom>
                          <a:avLst/>
                          <a:gdLst/>
                          <a:ahLst/>
                          <a:cxnLst/>
                          <a:rect l="0" t="0" r="0" b="0"/>
                          <a:pathLst>
                            <a:path w="6878066" h="9144">
                              <a:moveTo>
                                <a:pt x="0" y="0"/>
                              </a:moveTo>
                              <a:lnTo>
                                <a:pt x="6878066" y="0"/>
                              </a:lnTo>
                              <a:lnTo>
                                <a:pt x="687806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42810" style="width:541.58pt;height:4.19995pt;position:absolute;mso-position-horizontal-relative:page;mso-position-horizontal:absolute;margin-left:27pt;mso-position-vertical-relative:page;margin-top:37.8pt;" coordsize="68780,533">
              <v:shape id="Shape 45660" style="position:absolute;width:68780;height:381;left:0;top:152;" coordsize="6878066,38100" path="m0,0l6878066,0l6878066,38100l0,38100l0,0">
                <v:stroke weight="0pt" endcap="flat" joinstyle="miter" miterlimit="10" on="false" color="#000000" opacity="0"/>
                <v:fill on="true" color="#622423"/>
              </v:shape>
              <v:shape id="Shape 45661" style="position:absolute;width:68780;height:91;left:0;top:0;" coordsize="6878066,9144" path="m0,0l6878066,0l6878066,9144l0,9144l0,0">
                <v:stroke weight="0pt" endcap="flat" joinstyle="miter" miterlimit="10" on="false" color="#000000" opacity="0"/>
                <v:fill on="true" color="#622423"/>
              </v:shape>
              <w10:wrap type="square"/>
            </v:group>
          </w:pict>
        </mc:Fallback>
      </mc:AlternateContent>
    </w:r>
    <w:r>
      <w:rPr>
        <w:sz w:val="24"/>
      </w:rPr>
      <w:t>Руководство по эксплуатации</w:t>
    </w:r>
    <w:r>
      <w:rPr>
        <w:rFonts w:ascii="Cambria" w:eastAsia="Cambria" w:hAnsi="Cambria" w:cs="Cambria"/>
        <w:sz w:val="3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43B" w:rsidRDefault="00AB543B">
    <w:pPr>
      <w:spacing w:after="0" w:line="259" w:lineRule="auto"/>
      <w:ind w:left="0" w:right="62" w:firstLine="0"/>
      <w:jc w:val="center"/>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342900</wp:posOffset>
              </wp:positionH>
              <wp:positionV relativeFrom="page">
                <wp:posOffset>480061</wp:posOffset>
              </wp:positionV>
              <wp:extent cx="6878066" cy="53339"/>
              <wp:effectExtent l="0" t="0" r="0" b="0"/>
              <wp:wrapSquare wrapText="bothSides"/>
              <wp:docPr id="42784" name="Group 42784"/>
              <wp:cNvGraphicFramePr/>
              <a:graphic xmlns:a="http://schemas.openxmlformats.org/drawingml/2006/main">
                <a:graphicData uri="http://schemas.microsoft.com/office/word/2010/wordprocessingGroup">
                  <wpg:wgp>
                    <wpg:cNvGrpSpPr/>
                    <wpg:grpSpPr>
                      <a:xfrm>
                        <a:off x="0" y="0"/>
                        <a:ext cx="6878066" cy="53339"/>
                        <a:chOff x="0" y="0"/>
                        <a:chExt cx="6878066" cy="53339"/>
                      </a:xfrm>
                    </wpg:grpSpPr>
                    <wps:wsp>
                      <wps:cNvPr id="45654" name="Shape 45654"/>
                      <wps:cNvSpPr/>
                      <wps:spPr>
                        <a:xfrm>
                          <a:off x="0" y="15239"/>
                          <a:ext cx="6878066" cy="38100"/>
                        </a:xfrm>
                        <a:custGeom>
                          <a:avLst/>
                          <a:gdLst/>
                          <a:ahLst/>
                          <a:cxnLst/>
                          <a:rect l="0" t="0" r="0" b="0"/>
                          <a:pathLst>
                            <a:path w="6878066" h="38100">
                              <a:moveTo>
                                <a:pt x="0" y="0"/>
                              </a:moveTo>
                              <a:lnTo>
                                <a:pt x="6878066" y="0"/>
                              </a:lnTo>
                              <a:lnTo>
                                <a:pt x="687806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45655" name="Shape 45655"/>
                      <wps:cNvSpPr/>
                      <wps:spPr>
                        <a:xfrm>
                          <a:off x="0" y="0"/>
                          <a:ext cx="6878066" cy="9144"/>
                        </a:xfrm>
                        <a:custGeom>
                          <a:avLst/>
                          <a:gdLst/>
                          <a:ahLst/>
                          <a:cxnLst/>
                          <a:rect l="0" t="0" r="0" b="0"/>
                          <a:pathLst>
                            <a:path w="6878066" h="9144">
                              <a:moveTo>
                                <a:pt x="0" y="0"/>
                              </a:moveTo>
                              <a:lnTo>
                                <a:pt x="6878066" y="0"/>
                              </a:lnTo>
                              <a:lnTo>
                                <a:pt x="687806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42784" style="width:541.58pt;height:4.19995pt;position:absolute;mso-position-horizontal-relative:page;mso-position-horizontal:absolute;margin-left:27pt;mso-position-vertical-relative:page;margin-top:37.8pt;" coordsize="68780,533">
              <v:shape id="Shape 45656" style="position:absolute;width:68780;height:381;left:0;top:152;" coordsize="6878066,38100" path="m0,0l6878066,0l6878066,38100l0,38100l0,0">
                <v:stroke weight="0pt" endcap="flat" joinstyle="miter" miterlimit="10" on="false" color="#000000" opacity="0"/>
                <v:fill on="true" color="#622423"/>
              </v:shape>
              <v:shape id="Shape 45657" style="position:absolute;width:68780;height:91;left:0;top:0;" coordsize="6878066,9144" path="m0,0l6878066,0l6878066,9144l0,9144l0,0">
                <v:stroke weight="0pt" endcap="flat" joinstyle="miter" miterlimit="10" on="false" color="#000000" opacity="0"/>
                <v:fill on="true" color="#622423"/>
              </v:shape>
              <w10:wrap type="square"/>
            </v:group>
          </w:pict>
        </mc:Fallback>
      </mc:AlternateContent>
    </w:r>
    <w:r>
      <w:rPr>
        <w:sz w:val="24"/>
      </w:rPr>
      <w:t>Руководство по эксплуатации</w:t>
    </w:r>
    <w:r>
      <w:rPr>
        <w:rFonts w:ascii="Cambria" w:eastAsia="Cambria" w:hAnsi="Cambria" w:cs="Cambria"/>
        <w:sz w:val="3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543B" w:rsidRDefault="00AB543B">
    <w:pPr>
      <w:spacing w:after="0" w:line="259" w:lineRule="auto"/>
      <w:ind w:left="0" w:right="62" w:firstLine="0"/>
      <w:jc w:val="center"/>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342900</wp:posOffset>
              </wp:positionH>
              <wp:positionV relativeFrom="page">
                <wp:posOffset>480061</wp:posOffset>
              </wp:positionV>
              <wp:extent cx="6878066" cy="53339"/>
              <wp:effectExtent l="0" t="0" r="0" b="0"/>
              <wp:wrapSquare wrapText="bothSides"/>
              <wp:docPr id="42758" name="Group 42758"/>
              <wp:cNvGraphicFramePr/>
              <a:graphic xmlns:a="http://schemas.openxmlformats.org/drawingml/2006/main">
                <a:graphicData uri="http://schemas.microsoft.com/office/word/2010/wordprocessingGroup">
                  <wpg:wgp>
                    <wpg:cNvGrpSpPr/>
                    <wpg:grpSpPr>
                      <a:xfrm>
                        <a:off x="0" y="0"/>
                        <a:ext cx="6878066" cy="53339"/>
                        <a:chOff x="0" y="0"/>
                        <a:chExt cx="6878066" cy="53339"/>
                      </a:xfrm>
                    </wpg:grpSpPr>
                    <wps:wsp>
                      <wps:cNvPr id="45650" name="Shape 45650"/>
                      <wps:cNvSpPr/>
                      <wps:spPr>
                        <a:xfrm>
                          <a:off x="0" y="15239"/>
                          <a:ext cx="6878066" cy="38100"/>
                        </a:xfrm>
                        <a:custGeom>
                          <a:avLst/>
                          <a:gdLst/>
                          <a:ahLst/>
                          <a:cxnLst/>
                          <a:rect l="0" t="0" r="0" b="0"/>
                          <a:pathLst>
                            <a:path w="6878066" h="38100">
                              <a:moveTo>
                                <a:pt x="0" y="0"/>
                              </a:moveTo>
                              <a:lnTo>
                                <a:pt x="6878066" y="0"/>
                              </a:lnTo>
                              <a:lnTo>
                                <a:pt x="687806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45651" name="Shape 45651"/>
                      <wps:cNvSpPr/>
                      <wps:spPr>
                        <a:xfrm>
                          <a:off x="0" y="0"/>
                          <a:ext cx="6878066" cy="9144"/>
                        </a:xfrm>
                        <a:custGeom>
                          <a:avLst/>
                          <a:gdLst/>
                          <a:ahLst/>
                          <a:cxnLst/>
                          <a:rect l="0" t="0" r="0" b="0"/>
                          <a:pathLst>
                            <a:path w="6878066" h="9144">
                              <a:moveTo>
                                <a:pt x="0" y="0"/>
                              </a:moveTo>
                              <a:lnTo>
                                <a:pt x="6878066" y="0"/>
                              </a:lnTo>
                              <a:lnTo>
                                <a:pt x="687806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42758" style="width:541.58pt;height:4.19995pt;position:absolute;mso-position-horizontal-relative:page;mso-position-horizontal:absolute;margin-left:27pt;mso-position-vertical-relative:page;margin-top:37.8pt;" coordsize="68780,533">
              <v:shape id="Shape 45652" style="position:absolute;width:68780;height:381;left:0;top:152;" coordsize="6878066,38100" path="m0,0l6878066,0l6878066,38100l0,38100l0,0">
                <v:stroke weight="0pt" endcap="flat" joinstyle="miter" miterlimit="10" on="false" color="#000000" opacity="0"/>
                <v:fill on="true" color="#622423"/>
              </v:shape>
              <v:shape id="Shape 45653" style="position:absolute;width:68780;height:91;left:0;top:0;" coordsize="6878066,9144" path="m0,0l6878066,0l6878066,9144l0,9144l0,0">
                <v:stroke weight="0pt" endcap="flat" joinstyle="miter" miterlimit="10" on="false" color="#000000" opacity="0"/>
                <v:fill on="true" color="#622423"/>
              </v:shape>
              <w10:wrap type="square"/>
            </v:group>
          </w:pict>
        </mc:Fallback>
      </mc:AlternateContent>
    </w:r>
    <w:r>
      <w:rPr>
        <w:sz w:val="24"/>
      </w:rPr>
      <w:t>Руководство по эксплуатации</w:t>
    </w:r>
    <w:r>
      <w:rPr>
        <w:rFonts w:ascii="Cambria" w:eastAsia="Cambria" w:hAnsi="Cambria" w:cs="Cambria"/>
        <w:sz w:val="3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07818"/>
    <w:multiLevelType w:val="hybridMultilevel"/>
    <w:tmpl w:val="E3BA1AE4"/>
    <w:lvl w:ilvl="0" w:tplc="F03E4510">
      <w:start w:val="1"/>
      <w:numFmt w:val="bullet"/>
      <w:lvlText w:val=""/>
      <w:lvlJc w:val="left"/>
      <w:pPr>
        <w:ind w:left="7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ED4ACFCA">
      <w:start w:val="1"/>
      <w:numFmt w:val="bullet"/>
      <w:lvlText w:val="o"/>
      <w:lvlJc w:val="left"/>
      <w:pPr>
        <w:ind w:left="13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FD984A60">
      <w:start w:val="1"/>
      <w:numFmt w:val="bullet"/>
      <w:lvlText w:val="▪"/>
      <w:lvlJc w:val="left"/>
      <w:pPr>
        <w:ind w:left="20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C3AECCC">
      <w:start w:val="1"/>
      <w:numFmt w:val="bullet"/>
      <w:lvlText w:val="•"/>
      <w:lvlJc w:val="left"/>
      <w:pPr>
        <w:ind w:left="28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B46DF1E">
      <w:start w:val="1"/>
      <w:numFmt w:val="bullet"/>
      <w:lvlText w:val="o"/>
      <w:lvlJc w:val="left"/>
      <w:pPr>
        <w:ind w:left="35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1FCE6CD6">
      <w:start w:val="1"/>
      <w:numFmt w:val="bullet"/>
      <w:lvlText w:val="▪"/>
      <w:lvlJc w:val="left"/>
      <w:pPr>
        <w:ind w:left="42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AEA3FA4">
      <w:start w:val="1"/>
      <w:numFmt w:val="bullet"/>
      <w:lvlText w:val="•"/>
      <w:lvlJc w:val="left"/>
      <w:pPr>
        <w:ind w:left="49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A9EC9F8">
      <w:start w:val="1"/>
      <w:numFmt w:val="bullet"/>
      <w:lvlText w:val="o"/>
      <w:lvlJc w:val="left"/>
      <w:pPr>
        <w:ind w:left="56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16E6C18">
      <w:start w:val="1"/>
      <w:numFmt w:val="bullet"/>
      <w:lvlText w:val="▪"/>
      <w:lvlJc w:val="left"/>
      <w:pPr>
        <w:ind w:left="64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A7C6F4F"/>
    <w:multiLevelType w:val="hybridMultilevel"/>
    <w:tmpl w:val="E60AB9BA"/>
    <w:lvl w:ilvl="0" w:tplc="A46430E0">
      <w:start w:val="1"/>
      <w:numFmt w:val="bullet"/>
      <w:lvlText w:val=""/>
      <w:lvlJc w:val="left"/>
      <w:pPr>
        <w:ind w:left="70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7B9A473A">
      <w:start w:val="1"/>
      <w:numFmt w:val="bullet"/>
      <w:lvlText w:val="o"/>
      <w:lvlJc w:val="left"/>
      <w:pPr>
        <w:ind w:left="136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F920DECA">
      <w:start w:val="1"/>
      <w:numFmt w:val="bullet"/>
      <w:lvlText w:val="▪"/>
      <w:lvlJc w:val="left"/>
      <w:pPr>
        <w:ind w:left="208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83DC2648">
      <w:start w:val="1"/>
      <w:numFmt w:val="bullet"/>
      <w:lvlText w:val="•"/>
      <w:lvlJc w:val="left"/>
      <w:pPr>
        <w:ind w:left="280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035C6370">
      <w:start w:val="1"/>
      <w:numFmt w:val="bullet"/>
      <w:lvlText w:val="o"/>
      <w:lvlJc w:val="left"/>
      <w:pPr>
        <w:ind w:left="352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15D039CA">
      <w:start w:val="1"/>
      <w:numFmt w:val="bullet"/>
      <w:lvlText w:val="▪"/>
      <w:lvlJc w:val="left"/>
      <w:pPr>
        <w:ind w:left="424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558667BE">
      <w:start w:val="1"/>
      <w:numFmt w:val="bullet"/>
      <w:lvlText w:val="•"/>
      <w:lvlJc w:val="left"/>
      <w:pPr>
        <w:ind w:left="496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6C382CE8">
      <w:start w:val="1"/>
      <w:numFmt w:val="bullet"/>
      <w:lvlText w:val="o"/>
      <w:lvlJc w:val="left"/>
      <w:pPr>
        <w:ind w:left="568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15C45830">
      <w:start w:val="1"/>
      <w:numFmt w:val="bullet"/>
      <w:lvlText w:val="▪"/>
      <w:lvlJc w:val="left"/>
      <w:pPr>
        <w:ind w:left="640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19452BF4"/>
    <w:multiLevelType w:val="hybridMultilevel"/>
    <w:tmpl w:val="CA06C4B0"/>
    <w:lvl w:ilvl="0" w:tplc="187CAD98">
      <w:start w:val="1"/>
      <w:numFmt w:val="bullet"/>
      <w:lvlText w:val=""/>
      <w:lvlJc w:val="left"/>
      <w:pPr>
        <w:ind w:left="69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44B676F2">
      <w:start w:val="1"/>
      <w:numFmt w:val="bullet"/>
      <w:lvlText w:val="o"/>
      <w:lvlJc w:val="left"/>
      <w:pPr>
        <w:ind w:left="13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A1804CF0">
      <w:start w:val="1"/>
      <w:numFmt w:val="bullet"/>
      <w:lvlText w:val="▪"/>
      <w:lvlJc w:val="left"/>
      <w:pPr>
        <w:ind w:left="20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E98BC1E">
      <w:start w:val="1"/>
      <w:numFmt w:val="bullet"/>
      <w:lvlText w:val="•"/>
      <w:lvlJc w:val="left"/>
      <w:pPr>
        <w:ind w:left="28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532F6A4">
      <w:start w:val="1"/>
      <w:numFmt w:val="bullet"/>
      <w:lvlText w:val="o"/>
      <w:lvlJc w:val="left"/>
      <w:pPr>
        <w:ind w:left="35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7306540">
      <w:start w:val="1"/>
      <w:numFmt w:val="bullet"/>
      <w:lvlText w:val="▪"/>
      <w:lvlJc w:val="left"/>
      <w:pPr>
        <w:ind w:left="42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3DC6000">
      <w:start w:val="1"/>
      <w:numFmt w:val="bullet"/>
      <w:lvlText w:val="•"/>
      <w:lvlJc w:val="left"/>
      <w:pPr>
        <w:ind w:left="49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6C08108">
      <w:start w:val="1"/>
      <w:numFmt w:val="bullet"/>
      <w:lvlText w:val="o"/>
      <w:lvlJc w:val="left"/>
      <w:pPr>
        <w:ind w:left="56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E4E48D6">
      <w:start w:val="1"/>
      <w:numFmt w:val="bullet"/>
      <w:lvlText w:val="▪"/>
      <w:lvlJc w:val="left"/>
      <w:pPr>
        <w:ind w:left="64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94D62E5"/>
    <w:multiLevelType w:val="hybridMultilevel"/>
    <w:tmpl w:val="8084D752"/>
    <w:lvl w:ilvl="0" w:tplc="E7649D7E">
      <w:start w:val="1"/>
      <w:numFmt w:val="bullet"/>
      <w:lvlText w:val=""/>
      <w:lvlJc w:val="left"/>
      <w:pPr>
        <w:ind w:left="70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8D267A10">
      <w:start w:val="1"/>
      <w:numFmt w:val="bullet"/>
      <w:lvlText w:val="o"/>
      <w:lvlJc w:val="left"/>
      <w:pPr>
        <w:ind w:left="136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3D8EC46E">
      <w:start w:val="1"/>
      <w:numFmt w:val="bullet"/>
      <w:lvlText w:val="▪"/>
      <w:lvlJc w:val="left"/>
      <w:pPr>
        <w:ind w:left="208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2AEAB534">
      <w:start w:val="1"/>
      <w:numFmt w:val="bullet"/>
      <w:lvlText w:val="•"/>
      <w:lvlJc w:val="left"/>
      <w:pPr>
        <w:ind w:left="280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08E478E6">
      <w:start w:val="1"/>
      <w:numFmt w:val="bullet"/>
      <w:lvlText w:val="o"/>
      <w:lvlJc w:val="left"/>
      <w:pPr>
        <w:ind w:left="352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AF3AED5E">
      <w:start w:val="1"/>
      <w:numFmt w:val="bullet"/>
      <w:lvlText w:val="▪"/>
      <w:lvlJc w:val="left"/>
      <w:pPr>
        <w:ind w:left="424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E3920884">
      <w:start w:val="1"/>
      <w:numFmt w:val="bullet"/>
      <w:lvlText w:val="•"/>
      <w:lvlJc w:val="left"/>
      <w:pPr>
        <w:ind w:left="496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32266AF2">
      <w:start w:val="1"/>
      <w:numFmt w:val="bullet"/>
      <w:lvlText w:val="o"/>
      <w:lvlJc w:val="left"/>
      <w:pPr>
        <w:ind w:left="568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556C8450">
      <w:start w:val="1"/>
      <w:numFmt w:val="bullet"/>
      <w:lvlText w:val="▪"/>
      <w:lvlJc w:val="left"/>
      <w:pPr>
        <w:ind w:left="640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1A9D22AE"/>
    <w:multiLevelType w:val="hybridMultilevel"/>
    <w:tmpl w:val="27B0FC5A"/>
    <w:lvl w:ilvl="0" w:tplc="A4A02928">
      <w:start w:val="1"/>
      <w:numFmt w:val="bullet"/>
      <w:lvlText w:val=""/>
      <w:lvlJc w:val="left"/>
      <w:pPr>
        <w:ind w:left="69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D969D44">
      <w:start w:val="1"/>
      <w:numFmt w:val="bullet"/>
      <w:lvlText w:val="o"/>
      <w:lvlJc w:val="left"/>
      <w:pPr>
        <w:ind w:left="13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44AAC78">
      <w:start w:val="1"/>
      <w:numFmt w:val="bullet"/>
      <w:lvlText w:val="▪"/>
      <w:lvlJc w:val="left"/>
      <w:pPr>
        <w:ind w:left="20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1B688D0">
      <w:start w:val="1"/>
      <w:numFmt w:val="bullet"/>
      <w:lvlText w:val="•"/>
      <w:lvlJc w:val="left"/>
      <w:pPr>
        <w:ind w:left="28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4C68388">
      <w:start w:val="1"/>
      <w:numFmt w:val="bullet"/>
      <w:lvlText w:val="o"/>
      <w:lvlJc w:val="left"/>
      <w:pPr>
        <w:ind w:left="35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80E1806">
      <w:start w:val="1"/>
      <w:numFmt w:val="bullet"/>
      <w:lvlText w:val="▪"/>
      <w:lvlJc w:val="left"/>
      <w:pPr>
        <w:ind w:left="42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774003E">
      <w:start w:val="1"/>
      <w:numFmt w:val="bullet"/>
      <w:lvlText w:val="•"/>
      <w:lvlJc w:val="left"/>
      <w:pPr>
        <w:ind w:left="49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DA0A2AE">
      <w:start w:val="1"/>
      <w:numFmt w:val="bullet"/>
      <w:lvlText w:val="o"/>
      <w:lvlJc w:val="left"/>
      <w:pPr>
        <w:ind w:left="56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6786FBF8">
      <w:start w:val="1"/>
      <w:numFmt w:val="bullet"/>
      <w:lvlText w:val="▪"/>
      <w:lvlJc w:val="left"/>
      <w:pPr>
        <w:ind w:left="64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BEB4192"/>
    <w:multiLevelType w:val="hybridMultilevel"/>
    <w:tmpl w:val="81E4814C"/>
    <w:lvl w:ilvl="0" w:tplc="E180A43C">
      <w:start w:val="1"/>
      <w:numFmt w:val="bullet"/>
      <w:lvlText w:val=""/>
      <w:lvlJc w:val="left"/>
      <w:pPr>
        <w:ind w:left="70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34C6DCC0">
      <w:start w:val="1"/>
      <w:numFmt w:val="bullet"/>
      <w:lvlText w:val="o"/>
      <w:lvlJc w:val="left"/>
      <w:pPr>
        <w:ind w:left="136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64F81278">
      <w:start w:val="1"/>
      <w:numFmt w:val="bullet"/>
      <w:lvlText w:val="▪"/>
      <w:lvlJc w:val="left"/>
      <w:pPr>
        <w:ind w:left="208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DC7AE08C">
      <w:start w:val="1"/>
      <w:numFmt w:val="bullet"/>
      <w:lvlText w:val="•"/>
      <w:lvlJc w:val="left"/>
      <w:pPr>
        <w:ind w:left="280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08309330">
      <w:start w:val="1"/>
      <w:numFmt w:val="bullet"/>
      <w:lvlText w:val="o"/>
      <w:lvlJc w:val="left"/>
      <w:pPr>
        <w:ind w:left="352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28D244DA">
      <w:start w:val="1"/>
      <w:numFmt w:val="bullet"/>
      <w:lvlText w:val="▪"/>
      <w:lvlJc w:val="left"/>
      <w:pPr>
        <w:ind w:left="424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AD20282A">
      <w:start w:val="1"/>
      <w:numFmt w:val="bullet"/>
      <w:lvlText w:val="•"/>
      <w:lvlJc w:val="left"/>
      <w:pPr>
        <w:ind w:left="496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53041480">
      <w:start w:val="1"/>
      <w:numFmt w:val="bullet"/>
      <w:lvlText w:val="o"/>
      <w:lvlJc w:val="left"/>
      <w:pPr>
        <w:ind w:left="568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C5C6E388">
      <w:start w:val="1"/>
      <w:numFmt w:val="bullet"/>
      <w:lvlText w:val="▪"/>
      <w:lvlJc w:val="left"/>
      <w:pPr>
        <w:ind w:left="640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26FA105D"/>
    <w:multiLevelType w:val="multilevel"/>
    <w:tmpl w:val="F48AF6E8"/>
    <w:lvl w:ilvl="0">
      <w:start w:val="1"/>
      <w:numFmt w:val="decimal"/>
      <w:lvlText w:val="%1."/>
      <w:lvlJc w:val="left"/>
      <w:pPr>
        <w:ind w:left="4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3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5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2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78F5994"/>
    <w:multiLevelType w:val="hybridMultilevel"/>
    <w:tmpl w:val="A396306E"/>
    <w:lvl w:ilvl="0" w:tplc="35AE9AF8">
      <w:start w:val="1"/>
      <w:numFmt w:val="bullet"/>
      <w:lvlText w:val=""/>
      <w:lvlJc w:val="left"/>
      <w:pPr>
        <w:ind w:left="70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BCBC2C88">
      <w:start w:val="1"/>
      <w:numFmt w:val="bullet"/>
      <w:lvlText w:val="o"/>
      <w:lvlJc w:val="left"/>
      <w:pPr>
        <w:ind w:left="136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A6DCC770">
      <w:start w:val="1"/>
      <w:numFmt w:val="bullet"/>
      <w:lvlText w:val="▪"/>
      <w:lvlJc w:val="left"/>
      <w:pPr>
        <w:ind w:left="208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A9C0BAB4">
      <w:start w:val="1"/>
      <w:numFmt w:val="bullet"/>
      <w:lvlText w:val="•"/>
      <w:lvlJc w:val="left"/>
      <w:pPr>
        <w:ind w:left="280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39A26A92">
      <w:start w:val="1"/>
      <w:numFmt w:val="bullet"/>
      <w:lvlText w:val="o"/>
      <w:lvlJc w:val="left"/>
      <w:pPr>
        <w:ind w:left="352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EE26DD70">
      <w:start w:val="1"/>
      <w:numFmt w:val="bullet"/>
      <w:lvlText w:val="▪"/>
      <w:lvlJc w:val="left"/>
      <w:pPr>
        <w:ind w:left="424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9968912C">
      <w:start w:val="1"/>
      <w:numFmt w:val="bullet"/>
      <w:lvlText w:val="•"/>
      <w:lvlJc w:val="left"/>
      <w:pPr>
        <w:ind w:left="496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F24614CA">
      <w:start w:val="1"/>
      <w:numFmt w:val="bullet"/>
      <w:lvlText w:val="o"/>
      <w:lvlJc w:val="left"/>
      <w:pPr>
        <w:ind w:left="568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FA96062A">
      <w:start w:val="1"/>
      <w:numFmt w:val="bullet"/>
      <w:lvlText w:val="▪"/>
      <w:lvlJc w:val="left"/>
      <w:pPr>
        <w:ind w:left="640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2CA45518"/>
    <w:multiLevelType w:val="hybridMultilevel"/>
    <w:tmpl w:val="956CCAAC"/>
    <w:lvl w:ilvl="0" w:tplc="CC6030A4">
      <w:start w:val="1"/>
      <w:numFmt w:val="bullet"/>
      <w:lvlText w:val=""/>
      <w:lvlJc w:val="left"/>
      <w:pPr>
        <w:ind w:left="7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6923F08">
      <w:start w:val="1"/>
      <w:numFmt w:val="bullet"/>
      <w:lvlText w:val="o"/>
      <w:lvlJc w:val="left"/>
      <w:pPr>
        <w:ind w:left="13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7F429CAE">
      <w:start w:val="1"/>
      <w:numFmt w:val="bullet"/>
      <w:lvlText w:val="▪"/>
      <w:lvlJc w:val="left"/>
      <w:pPr>
        <w:ind w:left="20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34C311C">
      <w:start w:val="1"/>
      <w:numFmt w:val="bullet"/>
      <w:lvlText w:val="•"/>
      <w:lvlJc w:val="left"/>
      <w:pPr>
        <w:ind w:left="28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4569032">
      <w:start w:val="1"/>
      <w:numFmt w:val="bullet"/>
      <w:lvlText w:val="o"/>
      <w:lvlJc w:val="left"/>
      <w:pPr>
        <w:ind w:left="35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4888DDF2">
      <w:start w:val="1"/>
      <w:numFmt w:val="bullet"/>
      <w:lvlText w:val="▪"/>
      <w:lvlJc w:val="left"/>
      <w:pPr>
        <w:ind w:left="42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73482C6">
      <w:start w:val="1"/>
      <w:numFmt w:val="bullet"/>
      <w:lvlText w:val="•"/>
      <w:lvlJc w:val="left"/>
      <w:pPr>
        <w:ind w:left="49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542AF54">
      <w:start w:val="1"/>
      <w:numFmt w:val="bullet"/>
      <w:lvlText w:val="o"/>
      <w:lvlJc w:val="left"/>
      <w:pPr>
        <w:ind w:left="56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12AE15A">
      <w:start w:val="1"/>
      <w:numFmt w:val="bullet"/>
      <w:lvlText w:val="▪"/>
      <w:lvlJc w:val="left"/>
      <w:pPr>
        <w:ind w:left="64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0EB6BF0"/>
    <w:multiLevelType w:val="multilevel"/>
    <w:tmpl w:val="4A5C2664"/>
    <w:lvl w:ilvl="0">
      <w:start w:val="2"/>
      <w:numFmt w:val="decimal"/>
      <w:pStyle w:val="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pStyle w:val="2"/>
      <w:lvlText w:val="%1.%2."/>
      <w:lvlJc w:val="left"/>
      <w:pPr>
        <w:ind w:left="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2">
      <w:start w:val="1"/>
      <w:numFmt w:val="decimal"/>
      <w:pStyle w:val="3"/>
      <w:lvlText w:val="%1.%2.%3."/>
      <w:lvlJc w:val="left"/>
      <w:pPr>
        <w:ind w:left="0"/>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649"/>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369"/>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089"/>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809"/>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529"/>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249"/>
      </w:pPr>
      <w:rPr>
        <w:rFonts w:ascii="Times New Roman" w:eastAsia="Times New Roman" w:hAnsi="Times New Roman" w:cs="Times New Roman"/>
        <w:b/>
        <w:bCs/>
        <w:i/>
        <w:iCs/>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1164351"/>
    <w:multiLevelType w:val="hybridMultilevel"/>
    <w:tmpl w:val="6D7EFB9C"/>
    <w:lvl w:ilvl="0" w:tplc="4C5E3232">
      <w:start w:val="1"/>
      <w:numFmt w:val="bullet"/>
      <w:lvlText w:val=""/>
      <w:lvlJc w:val="left"/>
      <w:pPr>
        <w:ind w:left="70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FB300336">
      <w:start w:val="1"/>
      <w:numFmt w:val="bullet"/>
      <w:lvlText w:val="o"/>
      <w:lvlJc w:val="left"/>
      <w:pPr>
        <w:ind w:left="136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70E2EA24">
      <w:start w:val="1"/>
      <w:numFmt w:val="bullet"/>
      <w:lvlText w:val="▪"/>
      <w:lvlJc w:val="left"/>
      <w:pPr>
        <w:ind w:left="208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1A9637F2">
      <w:start w:val="1"/>
      <w:numFmt w:val="bullet"/>
      <w:lvlText w:val="•"/>
      <w:lvlJc w:val="left"/>
      <w:pPr>
        <w:ind w:left="280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8E62C082">
      <w:start w:val="1"/>
      <w:numFmt w:val="bullet"/>
      <w:lvlText w:val="o"/>
      <w:lvlJc w:val="left"/>
      <w:pPr>
        <w:ind w:left="352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DB70E4DC">
      <w:start w:val="1"/>
      <w:numFmt w:val="bullet"/>
      <w:lvlText w:val="▪"/>
      <w:lvlJc w:val="left"/>
      <w:pPr>
        <w:ind w:left="424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79C04D10">
      <w:start w:val="1"/>
      <w:numFmt w:val="bullet"/>
      <w:lvlText w:val="•"/>
      <w:lvlJc w:val="left"/>
      <w:pPr>
        <w:ind w:left="496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C7964C28">
      <w:start w:val="1"/>
      <w:numFmt w:val="bullet"/>
      <w:lvlText w:val="o"/>
      <w:lvlJc w:val="left"/>
      <w:pPr>
        <w:ind w:left="568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268C22BE">
      <w:start w:val="1"/>
      <w:numFmt w:val="bullet"/>
      <w:lvlText w:val="▪"/>
      <w:lvlJc w:val="left"/>
      <w:pPr>
        <w:ind w:left="640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349319D4"/>
    <w:multiLevelType w:val="hybridMultilevel"/>
    <w:tmpl w:val="33C80D8A"/>
    <w:lvl w:ilvl="0" w:tplc="E4984C00">
      <w:start w:val="1"/>
      <w:numFmt w:val="bullet"/>
      <w:lvlText w:val=""/>
      <w:lvlJc w:val="left"/>
      <w:pPr>
        <w:ind w:left="7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10A5618">
      <w:start w:val="1"/>
      <w:numFmt w:val="bullet"/>
      <w:lvlText w:val="o"/>
      <w:lvlJc w:val="left"/>
      <w:pPr>
        <w:ind w:left="13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B8CACF4">
      <w:start w:val="1"/>
      <w:numFmt w:val="bullet"/>
      <w:lvlText w:val="▪"/>
      <w:lvlJc w:val="left"/>
      <w:pPr>
        <w:ind w:left="20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B74A2E40">
      <w:start w:val="1"/>
      <w:numFmt w:val="bullet"/>
      <w:lvlText w:val="•"/>
      <w:lvlJc w:val="left"/>
      <w:pPr>
        <w:ind w:left="28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E484B22">
      <w:start w:val="1"/>
      <w:numFmt w:val="bullet"/>
      <w:lvlText w:val="o"/>
      <w:lvlJc w:val="left"/>
      <w:pPr>
        <w:ind w:left="35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74AE964">
      <w:start w:val="1"/>
      <w:numFmt w:val="bullet"/>
      <w:lvlText w:val="▪"/>
      <w:lvlJc w:val="left"/>
      <w:pPr>
        <w:ind w:left="42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9841CF6">
      <w:start w:val="1"/>
      <w:numFmt w:val="bullet"/>
      <w:lvlText w:val="•"/>
      <w:lvlJc w:val="left"/>
      <w:pPr>
        <w:ind w:left="49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B200C4A">
      <w:start w:val="1"/>
      <w:numFmt w:val="bullet"/>
      <w:lvlText w:val="o"/>
      <w:lvlJc w:val="left"/>
      <w:pPr>
        <w:ind w:left="56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DA485A8">
      <w:start w:val="1"/>
      <w:numFmt w:val="bullet"/>
      <w:lvlText w:val="▪"/>
      <w:lvlJc w:val="left"/>
      <w:pPr>
        <w:ind w:left="64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74E6356"/>
    <w:multiLevelType w:val="hybridMultilevel"/>
    <w:tmpl w:val="3800C92C"/>
    <w:lvl w:ilvl="0" w:tplc="349E211E">
      <w:start w:val="1"/>
      <w:numFmt w:val="decimal"/>
      <w:lvlText w:val="%1."/>
      <w:lvlJc w:val="left"/>
      <w:pPr>
        <w:ind w:left="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6C0ED70">
      <w:start w:val="1"/>
      <w:numFmt w:val="lowerLetter"/>
      <w:lvlText w:val="%2"/>
      <w:lvlJc w:val="left"/>
      <w:pPr>
        <w:ind w:left="12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A3C45C6">
      <w:start w:val="1"/>
      <w:numFmt w:val="lowerRoman"/>
      <w:lvlText w:val="%3"/>
      <w:lvlJc w:val="left"/>
      <w:pPr>
        <w:ind w:left="19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425C333A">
      <w:start w:val="1"/>
      <w:numFmt w:val="decimal"/>
      <w:lvlText w:val="%4"/>
      <w:lvlJc w:val="left"/>
      <w:pPr>
        <w:ind w:left="26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296FC4E">
      <w:start w:val="1"/>
      <w:numFmt w:val="lowerLetter"/>
      <w:lvlText w:val="%5"/>
      <w:lvlJc w:val="left"/>
      <w:pPr>
        <w:ind w:left="33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0947128">
      <w:start w:val="1"/>
      <w:numFmt w:val="lowerRoman"/>
      <w:lvlText w:val="%6"/>
      <w:lvlJc w:val="left"/>
      <w:pPr>
        <w:ind w:left="41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BE079E4">
      <w:start w:val="1"/>
      <w:numFmt w:val="decimal"/>
      <w:lvlText w:val="%7"/>
      <w:lvlJc w:val="left"/>
      <w:pPr>
        <w:ind w:left="48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E8E7634">
      <w:start w:val="1"/>
      <w:numFmt w:val="lowerLetter"/>
      <w:lvlText w:val="%8"/>
      <w:lvlJc w:val="left"/>
      <w:pPr>
        <w:ind w:left="55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932801E">
      <w:start w:val="1"/>
      <w:numFmt w:val="lowerRoman"/>
      <w:lvlText w:val="%9"/>
      <w:lvlJc w:val="left"/>
      <w:pPr>
        <w:ind w:left="62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C82122A"/>
    <w:multiLevelType w:val="hybridMultilevel"/>
    <w:tmpl w:val="1D686980"/>
    <w:lvl w:ilvl="0" w:tplc="C750D078">
      <w:start w:val="1"/>
      <w:numFmt w:val="bullet"/>
      <w:lvlText w:val=""/>
      <w:lvlJc w:val="left"/>
      <w:pPr>
        <w:ind w:left="69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4B6B992">
      <w:start w:val="1"/>
      <w:numFmt w:val="bullet"/>
      <w:lvlText w:val="o"/>
      <w:lvlJc w:val="left"/>
      <w:pPr>
        <w:ind w:left="13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8C81802">
      <w:start w:val="1"/>
      <w:numFmt w:val="bullet"/>
      <w:lvlText w:val="▪"/>
      <w:lvlJc w:val="left"/>
      <w:pPr>
        <w:ind w:left="20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607871D4">
      <w:start w:val="1"/>
      <w:numFmt w:val="bullet"/>
      <w:lvlText w:val="•"/>
      <w:lvlJc w:val="left"/>
      <w:pPr>
        <w:ind w:left="28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6763592">
      <w:start w:val="1"/>
      <w:numFmt w:val="bullet"/>
      <w:lvlText w:val="o"/>
      <w:lvlJc w:val="left"/>
      <w:pPr>
        <w:ind w:left="35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4882426">
      <w:start w:val="1"/>
      <w:numFmt w:val="bullet"/>
      <w:lvlText w:val="▪"/>
      <w:lvlJc w:val="left"/>
      <w:pPr>
        <w:ind w:left="42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519666CA">
      <w:start w:val="1"/>
      <w:numFmt w:val="bullet"/>
      <w:lvlText w:val="•"/>
      <w:lvlJc w:val="left"/>
      <w:pPr>
        <w:ind w:left="49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ABC27BC">
      <w:start w:val="1"/>
      <w:numFmt w:val="bullet"/>
      <w:lvlText w:val="o"/>
      <w:lvlJc w:val="left"/>
      <w:pPr>
        <w:ind w:left="56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B302FBD8">
      <w:start w:val="1"/>
      <w:numFmt w:val="bullet"/>
      <w:lvlText w:val="▪"/>
      <w:lvlJc w:val="left"/>
      <w:pPr>
        <w:ind w:left="64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4566CC4"/>
    <w:multiLevelType w:val="hybridMultilevel"/>
    <w:tmpl w:val="E8BAEF02"/>
    <w:lvl w:ilvl="0" w:tplc="AD8C52C2">
      <w:start w:val="1"/>
      <w:numFmt w:val="bullet"/>
      <w:lvlText w:val=""/>
      <w:lvlJc w:val="left"/>
      <w:pPr>
        <w:ind w:left="70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5F4C6E3A">
      <w:start w:val="1"/>
      <w:numFmt w:val="bullet"/>
      <w:lvlText w:val="o"/>
      <w:lvlJc w:val="left"/>
      <w:pPr>
        <w:ind w:left="136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33DE1EB4">
      <w:start w:val="1"/>
      <w:numFmt w:val="bullet"/>
      <w:lvlText w:val="▪"/>
      <w:lvlJc w:val="left"/>
      <w:pPr>
        <w:ind w:left="208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5FA2457C">
      <w:start w:val="1"/>
      <w:numFmt w:val="bullet"/>
      <w:lvlText w:val="•"/>
      <w:lvlJc w:val="left"/>
      <w:pPr>
        <w:ind w:left="280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00D42F3C">
      <w:start w:val="1"/>
      <w:numFmt w:val="bullet"/>
      <w:lvlText w:val="o"/>
      <w:lvlJc w:val="left"/>
      <w:pPr>
        <w:ind w:left="352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81C4CC5A">
      <w:start w:val="1"/>
      <w:numFmt w:val="bullet"/>
      <w:lvlText w:val="▪"/>
      <w:lvlJc w:val="left"/>
      <w:pPr>
        <w:ind w:left="424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127EBB3C">
      <w:start w:val="1"/>
      <w:numFmt w:val="bullet"/>
      <w:lvlText w:val="•"/>
      <w:lvlJc w:val="left"/>
      <w:pPr>
        <w:ind w:left="496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7C7E71DC">
      <w:start w:val="1"/>
      <w:numFmt w:val="bullet"/>
      <w:lvlText w:val="o"/>
      <w:lvlJc w:val="left"/>
      <w:pPr>
        <w:ind w:left="568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76089F3C">
      <w:start w:val="1"/>
      <w:numFmt w:val="bullet"/>
      <w:lvlText w:val="▪"/>
      <w:lvlJc w:val="left"/>
      <w:pPr>
        <w:ind w:left="640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45DD055D"/>
    <w:multiLevelType w:val="hybridMultilevel"/>
    <w:tmpl w:val="EE003262"/>
    <w:lvl w:ilvl="0" w:tplc="5E00AE26">
      <w:start w:val="1"/>
      <w:numFmt w:val="bullet"/>
      <w:lvlText w:val=""/>
      <w:lvlJc w:val="left"/>
      <w:pPr>
        <w:ind w:left="72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84DC7032">
      <w:start w:val="1"/>
      <w:numFmt w:val="bullet"/>
      <w:lvlText w:val="o"/>
      <w:lvlJc w:val="left"/>
      <w:pPr>
        <w:ind w:left="144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AC388E1E">
      <w:start w:val="1"/>
      <w:numFmt w:val="bullet"/>
      <w:lvlText w:val="▪"/>
      <w:lvlJc w:val="left"/>
      <w:pPr>
        <w:ind w:left="216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BE5E932C">
      <w:start w:val="1"/>
      <w:numFmt w:val="bullet"/>
      <w:lvlText w:val="•"/>
      <w:lvlJc w:val="left"/>
      <w:pPr>
        <w:ind w:left="288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8BBC2F76">
      <w:start w:val="1"/>
      <w:numFmt w:val="bullet"/>
      <w:lvlText w:val="o"/>
      <w:lvlJc w:val="left"/>
      <w:pPr>
        <w:ind w:left="360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1242F0E2">
      <w:start w:val="1"/>
      <w:numFmt w:val="bullet"/>
      <w:lvlText w:val="▪"/>
      <w:lvlJc w:val="left"/>
      <w:pPr>
        <w:ind w:left="432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9D40344E">
      <w:start w:val="1"/>
      <w:numFmt w:val="bullet"/>
      <w:lvlText w:val="•"/>
      <w:lvlJc w:val="left"/>
      <w:pPr>
        <w:ind w:left="504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F8D80C68">
      <w:start w:val="1"/>
      <w:numFmt w:val="bullet"/>
      <w:lvlText w:val="o"/>
      <w:lvlJc w:val="left"/>
      <w:pPr>
        <w:ind w:left="576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34E81AA6">
      <w:start w:val="1"/>
      <w:numFmt w:val="bullet"/>
      <w:lvlText w:val="▪"/>
      <w:lvlJc w:val="left"/>
      <w:pPr>
        <w:ind w:left="648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45F1682C"/>
    <w:multiLevelType w:val="hybridMultilevel"/>
    <w:tmpl w:val="572212E2"/>
    <w:lvl w:ilvl="0" w:tplc="B4722ECE">
      <w:start w:val="1"/>
      <w:numFmt w:val="bullet"/>
      <w:lvlText w:val=""/>
      <w:lvlJc w:val="left"/>
      <w:pPr>
        <w:ind w:left="70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1506E7D2">
      <w:start w:val="1"/>
      <w:numFmt w:val="bullet"/>
      <w:lvlText w:val="o"/>
      <w:lvlJc w:val="left"/>
      <w:pPr>
        <w:ind w:left="136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DFC2972A">
      <w:start w:val="1"/>
      <w:numFmt w:val="bullet"/>
      <w:lvlText w:val="▪"/>
      <w:lvlJc w:val="left"/>
      <w:pPr>
        <w:ind w:left="208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CF4AF4D0">
      <w:start w:val="1"/>
      <w:numFmt w:val="bullet"/>
      <w:lvlText w:val="•"/>
      <w:lvlJc w:val="left"/>
      <w:pPr>
        <w:ind w:left="280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94EE162E">
      <w:start w:val="1"/>
      <w:numFmt w:val="bullet"/>
      <w:lvlText w:val="o"/>
      <w:lvlJc w:val="left"/>
      <w:pPr>
        <w:ind w:left="352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3F90EDF2">
      <w:start w:val="1"/>
      <w:numFmt w:val="bullet"/>
      <w:lvlText w:val="▪"/>
      <w:lvlJc w:val="left"/>
      <w:pPr>
        <w:ind w:left="424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E75AEA12">
      <w:start w:val="1"/>
      <w:numFmt w:val="bullet"/>
      <w:lvlText w:val="•"/>
      <w:lvlJc w:val="left"/>
      <w:pPr>
        <w:ind w:left="496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56487B94">
      <w:start w:val="1"/>
      <w:numFmt w:val="bullet"/>
      <w:lvlText w:val="o"/>
      <w:lvlJc w:val="left"/>
      <w:pPr>
        <w:ind w:left="568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83A60C6C">
      <w:start w:val="1"/>
      <w:numFmt w:val="bullet"/>
      <w:lvlText w:val="▪"/>
      <w:lvlJc w:val="left"/>
      <w:pPr>
        <w:ind w:left="640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4A5D115D"/>
    <w:multiLevelType w:val="hybridMultilevel"/>
    <w:tmpl w:val="B1BAC03C"/>
    <w:lvl w:ilvl="0" w:tplc="5150CF74">
      <w:start w:val="1"/>
      <w:numFmt w:val="bullet"/>
      <w:lvlText w:val=""/>
      <w:lvlJc w:val="left"/>
      <w:pPr>
        <w:ind w:left="70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43EADD4A">
      <w:start w:val="1"/>
      <w:numFmt w:val="bullet"/>
      <w:lvlText w:val="o"/>
      <w:lvlJc w:val="left"/>
      <w:pPr>
        <w:ind w:left="136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E03CDC44">
      <w:start w:val="1"/>
      <w:numFmt w:val="bullet"/>
      <w:lvlText w:val="▪"/>
      <w:lvlJc w:val="left"/>
      <w:pPr>
        <w:ind w:left="208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BC56B94E">
      <w:start w:val="1"/>
      <w:numFmt w:val="bullet"/>
      <w:lvlText w:val="•"/>
      <w:lvlJc w:val="left"/>
      <w:pPr>
        <w:ind w:left="280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79C4D4A6">
      <w:start w:val="1"/>
      <w:numFmt w:val="bullet"/>
      <w:lvlText w:val="o"/>
      <w:lvlJc w:val="left"/>
      <w:pPr>
        <w:ind w:left="352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98D468A0">
      <w:start w:val="1"/>
      <w:numFmt w:val="bullet"/>
      <w:lvlText w:val="▪"/>
      <w:lvlJc w:val="left"/>
      <w:pPr>
        <w:ind w:left="424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1CE4C254">
      <w:start w:val="1"/>
      <w:numFmt w:val="bullet"/>
      <w:lvlText w:val="•"/>
      <w:lvlJc w:val="left"/>
      <w:pPr>
        <w:ind w:left="496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A1F260E8">
      <w:start w:val="1"/>
      <w:numFmt w:val="bullet"/>
      <w:lvlText w:val="o"/>
      <w:lvlJc w:val="left"/>
      <w:pPr>
        <w:ind w:left="568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24D685D6">
      <w:start w:val="1"/>
      <w:numFmt w:val="bullet"/>
      <w:lvlText w:val="▪"/>
      <w:lvlJc w:val="left"/>
      <w:pPr>
        <w:ind w:left="640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4D964841"/>
    <w:multiLevelType w:val="hybridMultilevel"/>
    <w:tmpl w:val="73F27EBE"/>
    <w:lvl w:ilvl="0" w:tplc="B9EE7D34">
      <w:start w:val="1"/>
      <w:numFmt w:val="bullet"/>
      <w:lvlText w:val=""/>
      <w:lvlJc w:val="left"/>
      <w:pPr>
        <w:ind w:left="69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B226E346">
      <w:start w:val="1"/>
      <w:numFmt w:val="bullet"/>
      <w:lvlText w:val="o"/>
      <w:lvlJc w:val="left"/>
      <w:pPr>
        <w:ind w:left="136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AFFCEC1E">
      <w:start w:val="1"/>
      <w:numFmt w:val="bullet"/>
      <w:lvlText w:val="▪"/>
      <w:lvlJc w:val="left"/>
      <w:pPr>
        <w:ind w:left="208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BEBE37A2">
      <w:start w:val="1"/>
      <w:numFmt w:val="bullet"/>
      <w:lvlText w:val="•"/>
      <w:lvlJc w:val="left"/>
      <w:pPr>
        <w:ind w:left="280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986AA75C">
      <w:start w:val="1"/>
      <w:numFmt w:val="bullet"/>
      <w:lvlText w:val="o"/>
      <w:lvlJc w:val="left"/>
      <w:pPr>
        <w:ind w:left="352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E6086F9C">
      <w:start w:val="1"/>
      <w:numFmt w:val="bullet"/>
      <w:lvlText w:val="▪"/>
      <w:lvlJc w:val="left"/>
      <w:pPr>
        <w:ind w:left="424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52C23DAC">
      <w:start w:val="1"/>
      <w:numFmt w:val="bullet"/>
      <w:lvlText w:val="•"/>
      <w:lvlJc w:val="left"/>
      <w:pPr>
        <w:ind w:left="496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5CB26E10">
      <w:start w:val="1"/>
      <w:numFmt w:val="bullet"/>
      <w:lvlText w:val="o"/>
      <w:lvlJc w:val="left"/>
      <w:pPr>
        <w:ind w:left="568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B756D262">
      <w:start w:val="1"/>
      <w:numFmt w:val="bullet"/>
      <w:lvlText w:val="▪"/>
      <w:lvlJc w:val="left"/>
      <w:pPr>
        <w:ind w:left="640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4F8033DC"/>
    <w:multiLevelType w:val="hybridMultilevel"/>
    <w:tmpl w:val="8F9E0AE4"/>
    <w:lvl w:ilvl="0" w:tplc="3AF2DEB8">
      <w:start w:val="1"/>
      <w:numFmt w:val="bullet"/>
      <w:lvlText w:val=""/>
      <w:lvlJc w:val="left"/>
      <w:pPr>
        <w:ind w:left="113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CE24C468">
      <w:start w:val="1"/>
      <w:numFmt w:val="bullet"/>
      <w:lvlText w:val="o"/>
      <w:lvlJc w:val="left"/>
      <w:pPr>
        <w:ind w:left="156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55483A86">
      <w:start w:val="1"/>
      <w:numFmt w:val="bullet"/>
      <w:lvlText w:val="▪"/>
      <w:lvlJc w:val="left"/>
      <w:pPr>
        <w:ind w:left="228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9FE6C760">
      <w:start w:val="1"/>
      <w:numFmt w:val="bullet"/>
      <w:lvlText w:val="•"/>
      <w:lvlJc w:val="left"/>
      <w:pPr>
        <w:ind w:left="300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57EA0526">
      <w:start w:val="1"/>
      <w:numFmt w:val="bullet"/>
      <w:lvlText w:val="o"/>
      <w:lvlJc w:val="left"/>
      <w:pPr>
        <w:ind w:left="372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ED00A3A2">
      <w:start w:val="1"/>
      <w:numFmt w:val="bullet"/>
      <w:lvlText w:val="▪"/>
      <w:lvlJc w:val="left"/>
      <w:pPr>
        <w:ind w:left="444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0C22F34E">
      <w:start w:val="1"/>
      <w:numFmt w:val="bullet"/>
      <w:lvlText w:val="•"/>
      <w:lvlJc w:val="left"/>
      <w:pPr>
        <w:ind w:left="516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99FA7302">
      <w:start w:val="1"/>
      <w:numFmt w:val="bullet"/>
      <w:lvlText w:val="o"/>
      <w:lvlJc w:val="left"/>
      <w:pPr>
        <w:ind w:left="588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83D288E0">
      <w:start w:val="1"/>
      <w:numFmt w:val="bullet"/>
      <w:lvlText w:val="▪"/>
      <w:lvlJc w:val="left"/>
      <w:pPr>
        <w:ind w:left="6603"/>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61D90FC1"/>
    <w:multiLevelType w:val="hybridMultilevel"/>
    <w:tmpl w:val="072C8D04"/>
    <w:lvl w:ilvl="0" w:tplc="361E8E38">
      <w:start w:val="1"/>
      <w:numFmt w:val="bullet"/>
      <w:lvlText w:val=""/>
      <w:lvlJc w:val="left"/>
      <w:pPr>
        <w:ind w:left="69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925422AC">
      <w:start w:val="1"/>
      <w:numFmt w:val="bullet"/>
      <w:lvlText w:val="o"/>
      <w:lvlJc w:val="left"/>
      <w:pPr>
        <w:ind w:left="13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88F491BA">
      <w:start w:val="1"/>
      <w:numFmt w:val="bullet"/>
      <w:lvlText w:val="▪"/>
      <w:lvlJc w:val="left"/>
      <w:pPr>
        <w:ind w:left="20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DA22072">
      <w:start w:val="1"/>
      <w:numFmt w:val="bullet"/>
      <w:lvlText w:val="•"/>
      <w:lvlJc w:val="left"/>
      <w:pPr>
        <w:ind w:left="28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86AD93C">
      <w:start w:val="1"/>
      <w:numFmt w:val="bullet"/>
      <w:lvlText w:val="o"/>
      <w:lvlJc w:val="left"/>
      <w:pPr>
        <w:ind w:left="35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F1ADBE6">
      <w:start w:val="1"/>
      <w:numFmt w:val="bullet"/>
      <w:lvlText w:val="▪"/>
      <w:lvlJc w:val="left"/>
      <w:pPr>
        <w:ind w:left="42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4445DD4">
      <w:start w:val="1"/>
      <w:numFmt w:val="bullet"/>
      <w:lvlText w:val="•"/>
      <w:lvlJc w:val="left"/>
      <w:pPr>
        <w:ind w:left="49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94CE4DE">
      <w:start w:val="1"/>
      <w:numFmt w:val="bullet"/>
      <w:lvlText w:val="o"/>
      <w:lvlJc w:val="left"/>
      <w:pPr>
        <w:ind w:left="56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C1404574">
      <w:start w:val="1"/>
      <w:numFmt w:val="bullet"/>
      <w:lvlText w:val="▪"/>
      <w:lvlJc w:val="left"/>
      <w:pPr>
        <w:ind w:left="64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626C1338"/>
    <w:multiLevelType w:val="hybridMultilevel"/>
    <w:tmpl w:val="F3CC7ABA"/>
    <w:lvl w:ilvl="0" w:tplc="D4F42B30">
      <w:start w:val="1"/>
      <w:numFmt w:val="decimal"/>
      <w:lvlText w:val="%1."/>
      <w:lvlJc w:val="left"/>
      <w:pPr>
        <w:ind w:left="7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10234E8">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AE0271C">
      <w:start w:val="1"/>
      <w:numFmt w:val="lowerRoman"/>
      <w:lvlText w:val="%3"/>
      <w:lvlJc w:val="left"/>
      <w:pPr>
        <w:ind w:left="21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D256A6">
      <w:start w:val="1"/>
      <w:numFmt w:val="decimal"/>
      <w:lvlText w:val="%4"/>
      <w:lvlJc w:val="left"/>
      <w:pPr>
        <w:ind w:left="28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2DA27AE">
      <w:start w:val="1"/>
      <w:numFmt w:val="lowerLetter"/>
      <w:lvlText w:val="%5"/>
      <w:lvlJc w:val="left"/>
      <w:pPr>
        <w:ind w:left="36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DA04138">
      <w:start w:val="1"/>
      <w:numFmt w:val="lowerRoman"/>
      <w:lvlText w:val="%6"/>
      <w:lvlJc w:val="left"/>
      <w:pPr>
        <w:ind w:left="432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38A1794">
      <w:start w:val="1"/>
      <w:numFmt w:val="decimal"/>
      <w:lvlText w:val="%7"/>
      <w:lvlJc w:val="left"/>
      <w:pPr>
        <w:ind w:left="50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DBCCF62">
      <w:start w:val="1"/>
      <w:numFmt w:val="lowerLetter"/>
      <w:lvlText w:val="%8"/>
      <w:lvlJc w:val="left"/>
      <w:pPr>
        <w:ind w:left="576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D28D82E">
      <w:start w:val="1"/>
      <w:numFmt w:val="lowerRoman"/>
      <w:lvlText w:val="%9"/>
      <w:lvlJc w:val="left"/>
      <w:pPr>
        <w:ind w:left="648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65BB7B68"/>
    <w:multiLevelType w:val="hybridMultilevel"/>
    <w:tmpl w:val="44B43CEC"/>
    <w:lvl w:ilvl="0" w:tplc="7332D800">
      <w:start w:val="1"/>
      <w:numFmt w:val="bullet"/>
      <w:lvlText w:val=""/>
      <w:lvlJc w:val="left"/>
      <w:pPr>
        <w:ind w:left="706"/>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2B8E413A">
      <w:start w:val="1"/>
      <w:numFmt w:val="bullet"/>
      <w:lvlText w:val="o"/>
      <w:lvlJc w:val="left"/>
      <w:pPr>
        <w:ind w:left="13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4BC1634">
      <w:start w:val="1"/>
      <w:numFmt w:val="bullet"/>
      <w:lvlText w:val="▪"/>
      <w:lvlJc w:val="left"/>
      <w:pPr>
        <w:ind w:left="20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314A7536">
      <w:start w:val="1"/>
      <w:numFmt w:val="bullet"/>
      <w:lvlText w:val="•"/>
      <w:lvlJc w:val="left"/>
      <w:pPr>
        <w:ind w:left="28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9BA75B6">
      <w:start w:val="1"/>
      <w:numFmt w:val="bullet"/>
      <w:lvlText w:val="o"/>
      <w:lvlJc w:val="left"/>
      <w:pPr>
        <w:ind w:left="35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8322734">
      <w:start w:val="1"/>
      <w:numFmt w:val="bullet"/>
      <w:lvlText w:val="▪"/>
      <w:lvlJc w:val="left"/>
      <w:pPr>
        <w:ind w:left="42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6522A66">
      <w:start w:val="1"/>
      <w:numFmt w:val="bullet"/>
      <w:lvlText w:val="•"/>
      <w:lvlJc w:val="left"/>
      <w:pPr>
        <w:ind w:left="49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60E5E6C">
      <w:start w:val="1"/>
      <w:numFmt w:val="bullet"/>
      <w:lvlText w:val="o"/>
      <w:lvlJc w:val="left"/>
      <w:pPr>
        <w:ind w:left="56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17A9D4E">
      <w:start w:val="1"/>
      <w:numFmt w:val="bullet"/>
      <w:lvlText w:val="▪"/>
      <w:lvlJc w:val="left"/>
      <w:pPr>
        <w:ind w:left="64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6DC44C86"/>
    <w:multiLevelType w:val="hybridMultilevel"/>
    <w:tmpl w:val="CEDA1B02"/>
    <w:lvl w:ilvl="0" w:tplc="69D6BEE4">
      <w:start w:val="1"/>
      <w:numFmt w:val="bullet"/>
      <w:lvlText w:val=""/>
      <w:lvlJc w:val="left"/>
      <w:pPr>
        <w:ind w:left="69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30811C6">
      <w:start w:val="1"/>
      <w:numFmt w:val="bullet"/>
      <w:lvlText w:val="o"/>
      <w:lvlJc w:val="left"/>
      <w:pPr>
        <w:ind w:left="13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664DDB2">
      <w:start w:val="1"/>
      <w:numFmt w:val="bullet"/>
      <w:lvlText w:val="▪"/>
      <w:lvlJc w:val="left"/>
      <w:pPr>
        <w:ind w:left="20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1EEE86A">
      <w:start w:val="1"/>
      <w:numFmt w:val="bullet"/>
      <w:lvlText w:val="•"/>
      <w:lvlJc w:val="left"/>
      <w:pPr>
        <w:ind w:left="28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ABAEBABE">
      <w:start w:val="1"/>
      <w:numFmt w:val="bullet"/>
      <w:lvlText w:val="o"/>
      <w:lvlJc w:val="left"/>
      <w:pPr>
        <w:ind w:left="35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140E0AA">
      <w:start w:val="1"/>
      <w:numFmt w:val="bullet"/>
      <w:lvlText w:val="▪"/>
      <w:lvlJc w:val="left"/>
      <w:pPr>
        <w:ind w:left="42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CC4DE1A">
      <w:start w:val="1"/>
      <w:numFmt w:val="bullet"/>
      <w:lvlText w:val="•"/>
      <w:lvlJc w:val="left"/>
      <w:pPr>
        <w:ind w:left="49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DB821C0">
      <w:start w:val="1"/>
      <w:numFmt w:val="bullet"/>
      <w:lvlText w:val="o"/>
      <w:lvlJc w:val="left"/>
      <w:pPr>
        <w:ind w:left="56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0DF85348">
      <w:start w:val="1"/>
      <w:numFmt w:val="bullet"/>
      <w:lvlText w:val="▪"/>
      <w:lvlJc w:val="left"/>
      <w:pPr>
        <w:ind w:left="64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16E49CE"/>
    <w:multiLevelType w:val="hybridMultilevel"/>
    <w:tmpl w:val="3CD63596"/>
    <w:lvl w:ilvl="0" w:tplc="0DF26E90">
      <w:start w:val="1"/>
      <w:numFmt w:val="bullet"/>
      <w:lvlText w:val=""/>
      <w:lvlJc w:val="left"/>
      <w:pPr>
        <w:ind w:left="694"/>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17961E0C">
      <w:start w:val="1"/>
      <w:numFmt w:val="bullet"/>
      <w:lvlText w:val="o"/>
      <w:lvlJc w:val="left"/>
      <w:pPr>
        <w:ind w:left="13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5382400">
      <w:start w:val="1"/>
      <w:numFmt w:val="bullet"/>
      <w:lvlText w:val="▪"/>
      <w:lvlJc w:val="left"/>
      <w:pPr>
        <w:ind w:left="20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966C1A64">
      <w:start w:val="1"/>
      <w:numFmt w:val="bullet"/>
      <w:lvlText w:val="•"/>
      <w:lvlJc w:val="left"/>
      <w:pPr>
        <w:ind w:left="28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7A2D25A">
      <w:start w:val="1"/>
      <w:numFmt w:val="bullet"/>
      <w:lvlText w:val="o"/>
      <w:lvlJc w:val="left"/>
      <w:pPr>
        <w:ind w:left="35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7FCA0E9A">
      <w:start w:val="1"/>
      <w:numFmt w:val="bullet"/>
      <w:lvlText w:val="▪"/>
      <w:lvlJc w:val="left"/>
      <w:pPr>
        <w:ind w:left="42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7926230E">
      <w:start w:val="1"/>
      <w:numFmt w:val="bullet"/>
      <w:lvlText w:val="•"/>
      <w:lvlJc w:val="left"/>
      <w:pPr>
        <w:ind w:left="49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129A2080">
      <w:start w:val="1"/>
      <w:numFmt w:val="bullet"/>
      <w:lvlText w:val="o"/>
      <w:lvlJc w:val="left"/>
      <w:pPr>
        <w:ind w:left="56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0EE5D34">
      <w:start w:val="1"/>
      <w:numFmt w:val="bullet"/>
      <w:lvlText w:val="▪"/>
      <w:lvlJc w:val="left"/>
      <w:pPr>
        <w:ind w:left="64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74635692"/>
    <w:multiLevelType w:val="hybridMultilevel"/>
    <w:tmpl w:val="D9BCA208"/>
    <w:lvl w:ilvl="0" w:tplc="A2F897B6">
      <w:start w:val="1"/>
      <w:numFmt w:val="bullet"/>
      <w:lvlText w:val=""/>
      <w:lvlJc w:val="left"/>
      <w:pPr>
        <w:ind w:left="70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AC443BD8">
      <w:start w:val="1"/>
      <w:numFmt w:val="bullet"/>
      <w:lvlText w:val="o"/>
      <w:lvlJc w:val="left"/>
      <w:pPr>
        <w:ind w:left="136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5DB2E880">
      <w:start w:val="1"/>
      <w:numFmt w:val="bullet"/>
      <w:lvlText w:val="▪"/>
      <w:lvlJc w:val="left"/>
      <w:pPr>
        <w:ind w:left="208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2C4CE0B4">
      <w:start w:val="1"/>
      <w:numFmt w:val="bullet"/>
      <w:lvlText w:val="•"/>
      <w:lvlJc w:val="left"/>
      <w:pPr>
        <w:ind w:left="280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1840A86E">
      <w:start w:val="1"/>
      <w:numFmt w:val="bullet"/>
      <w:lvlText w:val="o"/>
      <w:lvlJc w:val="left"/>
      <w:pPr>
        <w:ind w:left="352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38B26496">
      <w:start w:val="1"/>
      <w:numFmt w:val="bullet"/>
      <w:lvlText w:val="▪"/>
      <w:lvlJc w:val="left"/>
      <w:pPr>
        <w:ind w:left="424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5BF8A0A0">
      <w:start w:val="1"/>
      <w:numFmt w:val="bullet"/>
      <w:lvlText w:val="•"/>
      <w:lvlJc w:val="left"/>
      <w:pPr>
        <w:ind w:left="496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90FED27A">
      <w:start w:val="1"/>
      <w:numFmt w:val="bullet"/>
      <w:lvlText w:val="o"/>
      <w:lvlJc w:val="left"/>
      <w:pPr>
        <w:ind w:left="568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32A43810">
      <w:start w:val="1"/>
      <w:numFmt w:val="bullet"/>
      <w:lvlText w:val="▪"/>
      <w:lvlJc w:val="left"/>
      <w:pPr>
        <w:ind w:left="640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793A04C7"/>
    <w:multiLevelType w:val="hybridMultilevel"/>
    <w:tmpl w:val="CE1A4746"/>
    <w:lvl w:ilvl="0" w:tplc="A54865D2">
      <w:start w:val="1"/>
      <w:numFmt w:val="bullet"/>
      <w:lvlText w:val=""/>
      <w:lvlJc w:val="left"/>
      <w:pPr>
        <w:ind w:left="270"/>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C36A5A0E">
      <w:start w:val="1"/>
      <w:numFmt w:val="bullet"/>
      <w:lvlText w:val="o"/>
      <w:lvlJc w:val="left"/>
      <w:pPr>
        <w:ind w:left="136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64EE98E4">
      <w:start w:val="1"/>
      <w:numFmt w:val="bullet"/>
      <w:lvlText w:val="▪"/>
      <w:lvlJc w:val="left"/>
      <w:pPr>
        <w:ind w:left="208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FE78E898">
      <w:start w:val="1"/>
      <w:numFmt w:val="bullet"/>
      <w:lvlText w:val="•"/>
      <w:lvlJc w:val="left"/>
      <w:pPr>
        <w:ind w:left="280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D0527008">
      <w:start w:val="1"/>
      <w:numFmt w:val="bullet"/>
      <w:lvlText w:val="o"/>
      <w:lvlJc w:val="left"/>
      <w:pPr>
        <w:ind w:left="352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4290173E">
      <w:start w:val="1"/>
      <w:numFmt w:val="bullet"/>
      <w:lvlText w:val="▪"/>
      <w:lvlJc w:val="left"/>
      <w:pPr>
        <w:ind w:left="424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F30EFC78">
      <w:start w:val="1"/>
      <w:numFmt w:val="bullet"/>
      <w:lvlText w:val="•"/>
      <w:lvlJc w:val="left"/>
      <w:pPr>
        <w:ind w:left="496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5186E280">
      <w:start w:val="1"/>
      <w:numFmt w:val="bullet"/>
      <w:lvlText w:val="o"/>
      <w:lvlJc w:val="left"/>
      <w:pPr>
        <w:ind w:left="568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0DF6FDFC">
      <w:start w:val="1"/>
      <w:numFmt w:val="bullet"/>
      <w:lvlText w:val="▪"/>
      <w:lvlJc w:val="left"/>
      <w:pPr>
        <w:ind w:left="640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27" w15:restartNumberingAfterBreak="0">
    <w:nsid w:val="7E9573BF"/>
    <w:multiLevelType w:val="hybridMultilevel"/>
    <w:tmpl w:val="6F940F26"/>
    <w:lvl w:ilvl="0" w:tplc="9E48E100">
      <w:start w:val="1"/>
      <w:numFmt w:val="bullet"/>
      <w:lvlText w:val=""/>
      <w:lvlJc w:val="left"/>
      <w:pPr>
        <w:ind w:left="70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78D26C28">
      <w:start w:val="1"/>
      <w:numFmt w:val="bullet"/>
      <w:lvlText w:val="o"/>
      <w:lvlJc w:val="left"/>
      <w:pPr>
        <w:ind w:left="136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D0C0FE18">
      <w:start w:val="1"/>
      <w:numFmt w:val="bullet"/>
      <w:lvlText w:val="▪"/>
      <w:lvlJc w:val="left"/>
      <w:pPr>
        <w:ind w:left="208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748693A2">
      <w:start w:val="1"/>
      <w:numFmt w:val="bullet"/>
      <w:lvlText w:val="•"/>
      <w:lvlJc w:val="left"/>
      <w:pPr>
        <w:ind w:left="280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4140B69C">
      <w:start w:val="1"/>
      <w:numFmt w:val="bullet"/>
      <w:lvlText w:val="o"/>
      <w:lvlJc w:val="left"/>
      <w:pPr>
        <w:ind w:left="352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36223A20">
      <w:start w:val="1"/>
      <w:numFmt w:val="bullet"/>
      <w:lvlText w:val="▪"/>
      <w:lvlJc w:val="left"/>
      <w:pPr>
        <w:ind w:left="424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708E8824">
      <w:start w:val="1"/>
      <w:numFmt w:val="bullet"/>
      <w:lvlText w:val="•"/>
      <w:lvlJc w:val="left"/>
      <w:pPr>
        <w:ind w:left="496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70A01FAC">
      <w:start w:val="1"/>
      <w:numFmt w:val="bullet"/>
      <w:lvlText w:val="o"/>
      <w:lvlJc w:val="left"/>
      <w:pPr>
        <w:ind w:left="568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6D04A49C">
      <w:start w:val="1"/>
      <w:numFmt w:val="bullet"/>
      <w:lvlText w:val="▪"/>
      <w:lvlJc w:val="left"/>
      <w:pPr>
        <w:ind w:left="6405"/>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num w:numId="1">
    <w:abstractNumId w:val="6"/>
  </w:num>
  <w:num w:numId="2">
    <w:abstractNumId w:val="21"/>
  </w:num>
  <w:num w:numId="3">
    <w:abstractNumId w:val="23"/>
  </w:num>
  <w:num w:numId="4">
    <w:abstractNumId w:val="13"/>
  </w:num>
  <w:num w:numId="5">
    <w:abstractNumId w:val="4"/>
  </w:num>
  <w:num w:numId="6">
    <w:abstractNumId w:val="1"/>
  </w:num>
  <w:num w:numId="7">
    <w:abstractNumId w:val="18"/>
  </w:num>
  <w:num w:numId="8">
    <w:abstractNumId w:val="15"/>
  </w:num>
  <w:num w:numId="9">
    <w:abstractNumId w:val="20"/>
  </w:num>
  <w:num w:numId="10">
    <w:abstractNumId w:val="24"/>
  </w:num>
  <w:num w:numId="11">
    <w:abstractNumId w:val="2"/>
  </w:num>
  <w:num w:numId="12">
    <w:abstractNumId w:val="16"/>
  </w:num>
  <w:num w:numId="13">
    <w:abstractNumId w:val="22"/>
  </w:num>
  <w:num w:numId="14">
    <w:abstractNumId w:val="11"/>
  </w:num>
  <w:num w:numId="15">
    <w:abstractNumId w:val="0"/>
  </w:num>
  <w:num w:numId="16">
    <w:abstractNumId w:val="8"/>
  </w:num>
  <w:num w:numId="17">
    <w:abstractNumId w:val="26"/>
  </w:num>
  <w:num w:numId="18">
    <w:abstractNumId w:val="5"/>
  </w:num>
  <w:num w:numId="19">
    <w:abstractNumId w:val="10"/>
  </w:num>
  <w:num w:numId="20">
    <w:abstractNumId w:val="7"/>
  </w:num>
  <w:num w:numId="21">
    <w:abstractNumId w:val="25"/>
  </w:num>
  <w:num w:numId="22">
    <w:abstractNumId w:val="3"/>
  </w:num>
  <w:num w:numId="23">
    <w:abstractNumId w:val="17"/>
  </w:num>
  <w:num w:numId="24">
    <w:abstractNumId w:val="27"/>
  </w:num>
  <w:num w:numId="25">
    <w:abstractNumId w:val="14"/>
  </w:num>
  <w:num w:numId="26">
    <w:abstractNumId w:val="12"/>
  </w:num>
  <w:num w:numId="27">
    <w:abstractNumId w:val="19"/>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E24"/>
    <w:rsid w:val="004E76FF"/>
    <w:rsid w:val="005C3E24"/>
    <w:rsid w:val="00AB543B"/>
    <w:rsid w:val="00F77203"/>
    <w:rsid w:val="00FF45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B10F1"/>
  <w15:docId w15:val="{CD4BC10B-6A53-4E8A-A4FA-B337FBDF4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0" w:line="270" w:lineRule="auto"/>
      <w:ind w:left="10" w:hanging="10"/>
      <w:jc w:val="both"/>
    </w:pPr>
    <w:rPr>
      <w:rFonts w:ascii="Times New Roman" w:eastAsia="Times New Roman" w:hAnsi="Times New Roman" w:cs="Times New Roman"/>
      <w:color w:val="000000"/>
      <w:sz w:val="20"/>
    </w:rPr>
  </w:style>
  <w:style w:type="paragraph" w:styleId="1">
    <w:name w:val="heading 1"/>
    <w:next w:val="a"/>
    <w:link w:val="10"/>
    <w:uiPriority w:val="9"/>
    <w:unhideWhenUsed/>
    <w:qFormat/>
    <w:pPr>
      <w:keepNext/>
      <w:keepLines/>
      <w:numPr>
        <w:numId w:val="28"/>
      </w:numPr>
      <w:spacing w:after="0"/>
      <w:ind w:left="10" w:hanging="10"/>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numPr>
        <w:ilvl w:val="1"/>
        <w:numId w:val="28"/>
      </w:numPr>
      <w:spacing w:after="0" w:line="266" w:lineRule="auto"/>
      <w:ind w:left="439" w:hanging="10"/>
      <w:outlineLvl w:val="1"/>
    </w:pPr>
    <w:rPr>
      <w:rFonts w:ascii="Times New Roman" w:eastAsia="Times New Roman" w:hAnsi="Times New Roman" w:cs="Times New Roman"/>
      <w:b/>
      <w:i/>
      <w:color w:val="000000"/>
      <w:sz w:val="20"/>
    </w:rPr>
  </w:style>
  <w:style w:type="paragraph" w:styleId="3">
    <w:name w:val="heading 3"/>
    <w:next w:val="a"/>
    <w:link w:val="30"/>
    <w:uiPriority w:val="9"/>
    <w:unhideWhenUsed/>
    <w:qFormat/>
    <w:pPr>
      <w:keepNext/>
      <w:keepLines/>
      <w:numPr>
        <w:ilvl w:val="2"/>
        <w:numId w:val="28"/>
      </w:numPr>
      <w:spacing w:after="0" w:line="266" w:lineRule="auto"/>
      <w:ind w:left="439" w:hanging="10"/>
      <w:outlineLvl w:val="2"/>
    </w:pPr>
    <w:rPr>
      <w:rFonts w:ascii="Times New Roman" w:eastAsia="Times New Roman" w:hAnsi="Times New Roman" w:cs="Times New Roman"/>
      <w:b/>
      <w:i/>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i/>
      <w:color w:val="000000"/>
      <w:sz w:val="20"/>
    </w:rPr>
  </w:style>
  <w:style w:type="character" w:customStyle="1" w:styleId="30">
    <w:name w:val="Заголовок 3 Знак"/>
    <w:link w:val="3"/>
    <w:rPr>
      <w:rFonts w:ascii="Times New Roman" w:eastAsia="Times New Roman" w:hAnsi="Times New Roman" w:cs="Times New Roman"/>
      <w:b/>
      <w:i/>
      <w:color w:val="000000"/>
      <w:sz w:val="20"/>
    </w:rPr>
  </w:style>
  <w:style w:type="paragraph" w:styleId="11">
    <w:name w:val="toc 1"/>
    <w:hidden/>
    <w:pPr>
      <w:ind w:left="15" w:right="15"/>
    </w:pPr>
    <w:rPr>
      <w:rFonts w:ascii="Calibri" w:eastAsia="Calibri" w:hAnsi="Calibri" w:cs="Calibri"/>
      <w:color w:val="000000"/>
    </w:rPr>
  </w:style>
  <w:style w:type="paragraph" w:styleId="21">
    <w:name w:val="toc 2"/>
    <w:hidden/>
    <w:pPr>
      <w:ind w:left="15" w:right="15"/>
    </w:pPr>
    <w:rPr>
      <w:rFonts w:ascii="Calibri" w:eastAsia="Calibri" w:hAnsi="Calibri" w:cs="Calibri"/>
      <w:color w:val="000000"/>
    </w:rPr>
  </w:style>
  <w:style w:type="paragraph" w:styleId="31">
    <w:name w:val="toc 3"/>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14.jpg"/><Relationship Id="rId39" Type="http://schemas.openxmlformats.org/officeDocument/2006/relationships/image" Target="media/image25.jpg"/><Relationship Id="rId21" Type="http://schemas.openxmlformats.org/officeDocument/2006/relationships/header" Target="header2.xml"/><Relationship Id="rId34" Type="http://schemas.openxmlformats.org/officeDocument/2006/relationships/image" Target="media/image22.jpg"/><Relationship Id="rId42" Type="http://schemas.openxmlformats.org/officeDocument/2006/relationships/image" Target="media/image28.jpg"/><Relationship Id="rId47" Type="http://schemas.openxmlformats.org/officeDocument/2006/relationships/image" Target="media/image33.jpeg"/><Relationship Id="rId50" Type="http://schemas.openxmlformats.org/officeDocument/2006/relationships/footer" Target="footer4.xml"/><Relationship Id="rId55"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17.jpg"/><Relationship Id="rId11" Type="http://schemas.openxmlformats.org/officeDocument/2006/relationships/image" Target="media/image5.png"/><Relationship Id="rId24" Type="http://schemas.openxmlformats.org/officeDocument/2006/relationships/header" Target="header3.xml"/><Relationship Id="rId32" Type="http://schemas.openxmlformats.org/officeDocument/2006/relationships/image" Target="media/image20.png"/><Relationship Id="rId37" Type="http://schemas.openxmlformats.org/officeDocument/2006/relationships/image" Target="media/image120.jp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footer" Target="footer6.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19.png"/><Relationship Id="rId44" Type="http://schemas.openxmlformats.org/officeDocument/2006/relationships/image" Target="media/image30.jpeg"/><Relationship Id="rId52"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image" Target="media/image15.jpg"/><Relationship Id="rId30" Type="http://schemas.openxmlformats.org/officeDocument/2006/relationships/image" Target="media/image18.png"/><Relationship Id="rId35" Type="http://schemas.openxmlformats.org/officeDocument/2006/relationships/image" Target="media/image23.jpg"/><Relationship Id="rId43" Type="http://schemas.openxmlformats.org/officeDocument/2006/relationships/image" Target="media/image29.jpg"/><Relationship Id="rId48" Type="http://schemas.openxmlformats.org/officeDocument/2006/relationships/header" Target="header4.xml"/><Relationship Id="rId8" Type="http://schemas.openxmlformats.org/officeDocument/2006/relationships/image" Target="media/image2.png"/><Relationship Id="rId51"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footer" Target="footer3.xml"/><Relationship Id="rId33" Type="http://schemas.openxmlformats.org/officeDocument/2006/relationships/image" Target="media/image21.jpg"/><Relationship Id="rId38" Type="http://schemas.openxmlformats.org/officeDocument/2006/relationships/image" Target="media/image30.png"/><Relationship Id="rId46" Type="http://schemas.openxmlformats.org/officeDocument/2006/relationships/image" Target="media/image32.jpg"/><Relationship Id="rId20" Type="http://schemas.openxmlformats.org/officeDocument/2006/relationships/header" Target="header1.xml"/><Relationship Id="rId41" Type="http://schemas.openxmlformats.org/officeDocument/2006/relationships/image" Target="media/image27.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26</Pages>
  <Words>9065</Words>
  <Characters>51677</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Руководство по эксплуатации</vt:lpstr>
    </vt:vector>
  </TitlesOfParts>
  <Company/>
  <LinksUpToDate>false</LinksUpToDate>
  <CharactersWithSpaces>60621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 эксплуатации</dc:title>
  <dc:subject/>
  <dc:creator>makarov</dc:creator>
  <cp:keywords/>
  <cp:lastModifiedBy>Лиханов Николай Владимирович</cp:lastModifiedBy>
  <cp:revision>3</cp:revision>
  <dcterms:created xsi:type="dcterms:W3CDTF">2020-12-11T02:02:00Z</dcterms:created>
  <dcterms:modified xsi:type="dcterms:W3CDTF">2020-12-11T02:07:00Z</dcterms:modified>
</cp:coreProperties>
</file>